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6FB5" w14:textId="6B8EC83A" w:rsidR="007637ED" w:rsidRPr="007637ED" w:rsidRDefault="19CFAC5C" w:rsidP="007637ED">
      <w:pPr>
        <w:pStyle w:val="Titre1"/>
        <w:pBdr>
          <w:top w:val="single" w:sz="8" w:space="1" w:color="auto"/>
          <w:left w:val="single" w:sz="8" w:space="4" w:color="auto"/>
          <w:bottom w:val="single" w:sz="8" w:space="1" w:color="auto"/>
          <w:right w:val="single" w:sz="8" w:space="4" w:color="auto"/>
        </w:pBdr>
        <w:tabs>
          <w:tab w:val="left" w:pos="9072"/>
        </w:tabs>
        <w:jc w:val="center"/>
        <w:rPr>
          <w:rFonts w:ascii="Calibri" w:hAnsi="Calibri" w:cs="Calibri"/>
          <w:sz w:val="28"/>
          <w:szCs w:val="28"/>
        </w:rPr>
      </w:pPr>
      <w:bookmarkStart w:id="0" w:name="_Toc159154156"/>
      <w:r w:rsidRPr="19CFAC5C">
        <w:rPr>
          <w:rFonts w:ascii="Calibri" w:hAnsi="Calibri" w:cs="Calibri"/>
          <w:sz w:val="28"/>
          <w:szCs w:val="28"/>
        </w:rPr>
        <w:t>DECLARATION DE CONFORMITE A</w:t>
      </w:r>
      <w:r w:rsidR="00822DAC">
        <w:rPr>
          <w:rFonts w:ascii="Calibri" w:hAnsi="Calibri" w:cs="Calibri"/>
          <w:sz w:val="28"/>
          <w:szCs w:val="28"/>
        </w:rPr>
        <w:t>U</w:t>
      </w:r>
      <w:r w:rsidRPr="19CFAC5C">
        <w:rPr>
          <w:rFonts w:ascii="Calibri" w:hAnsi="Calibri" w:cs="Calibri"/>
          <w:sz w:val="28"/>
          <w:szCs w:val="28"/>
        </w:rPr>
        <w:t xml:space="preserve"> R</w:t>
      </w:r>
      <w:r w:rsidR="00822DAC">
        <w:rPr>
          <w:rFonts w:ascii="Calibri" w:hAnsi="Calibri" w:cs="Calibri"/>
          <w:sz w:val="28"/>
          <w:szCs w:val="28"/>
        </w:rPr>
        <w:t>E</w:t>
      </w:r>
      <w:r w:rsidRPr="19CFAC5C">
        <w:rPr>
          <w:rFonts w:ascii="Calibri" w:hAnsi="Calibri" w:cs="Calibri"/>
          <w:sz w:val="28"/>
          <w:szCs w:val="28"/>
        </w:rPr>
        <w:t>GLEMENT</w:t>
      </w:r>
      <w:r w:rsidR="00822DAC">
        <w:rPr>
          <w:rFonts w:ascii="Calibri" w:hAnsi="Calibri" w:cs="Calibri"/>
          <w:sz w:val="28"/>
          <w:szCs w:val="28"/>
        </w:rPr>
        <w:t xml:space="preserve"> (UE) 2025/40</w:t>
      </w:r>
      <w:r w:rsidR="00822DAC" w:rsidRPr="00822DAC">
        <w:rPr>
          <w:rFonts w:ascii="Calibri" w:hAnsi="Calibri" w:cs="Calibri"/>
          <w:sz w:val="28"/>
          <w:szCs w:val="28"/>
        </w:rPr>
        <w:t> </w:t>
      </w:r>
      <w:r w:rsidR="00822DAC">
        <w:rPr>
          <w:rFonts w:ascii="Calibri" w:hAnsi="Calibri" w:cs="Calibri"/>
          <w:sz w:val="28"/>
          <w:szCs w:val="28"/>
        </w:rPr>
        <w:t>RELATIF AUX EMBALLAGES ET AUX DECHETS D’EMBALLAGES</w:t>
      </w:r>
      <w:bookmarkEnd w:id="0"/>
      <w:r w:rsidR="00635C74">
        <w:rPr>
          <w:rFonts w:ascii="Calibri" w:hAnsi="Calibri" w:cs="Calibri"/>
          <w:sz w:val="28"/>
          <w:szCs w:val="28"/>
        </w:rPr>
        <w:t xml:space="preserve"> (</w:t>
      </w:r>
      <w:r w:rsidR="002C703A">
        <w:rPr>
          <w:rFonts w:ascii="Calibri" w:hAnsi="Calibri" w:cs="Calibri"/>
          <w:sz w:val="28"/>
          <w:szCs w:val="28"/>
        </w:rPr>
        <w:t xml:space="preserve">dit </w:t>
      </w:r>
      <w:r w:rsidR="00635C74">
        <w:rPr>
          <w:rFonts w:ascii="Calibri" w:hAnsi="Calibri" w:cs="Calibri"/>
          <w:sz w:val="28"/>
          <w:szCs w:val="28"/>
        </w:rPr>
        <w:t>PPWR)</w:t>
      </w:r>
    </w:p>
    <w:p w14:paraId="2F06E09B" w14:textId="56E85F95" w:rsidR="009B6B24" w:rsidRDefault="009B6B24" w:rsidP="19CFAC5C">
      <w:pPr>
        <w:spacing w:after="120" w:line="204" w:lineRule="auto"/>
        <w:rPr>
          <w:rFonts w:ascii="Calibri" w:eastAsia="Calibri" w:hAnsi="Calibri" w:cs="Calibri"/>
          <w:sz w:val="22"/>
          <w:szCs w:val="22"/>
        </w:rPr>
      </w:pPr>
    </w:p>
    <w:p w14:paraId="71304D3E" w14:textId="5C2DA2E7" w:rsidR="0070574A" w:rsidRPr="000F6634" w:rsidRDefault="0070574A" w:rsidP="0070574A">
      <w:pPr>
        <w:spacing w:after="120" w:line="204" w:lineRule="auto"/>
        <w:jc w:val="both"/>
        <w:rPr>
          <w:rFonts w:asciiTheme="minorHAnsi" w:eastAsia="Calibri" w:hAnsiTheme="minorHAnsi" w:cstheme="minorHAnsi"/>
          <w:i/>
          <w:iCs/>
          <w:sz w:val="24"/>
          <w:szCs w:val="24"/>
        </w:rPr>
      </w:pPr>
      <w:r w:rsidRPr="000F6634">
        <w:rPr>
          <w:rFonts w:asciiTheme="minorHAnsi" w:eastAsia="Calibri" w:hAnsiTheme="minorHAnsi" w:cstheme="minorHAnsi"/>
          <w:i/>
          <w:iCs/>
          <w:sz w:val="24"/>
          <w:szCs w:val="24"/>
        </w:rPr>
        <w:t>L</w:t>
      </w:r>
      <w:r w:rsidR="00236DD8" w:rsidRPr="000F6634">
        <w:rPr>
          <w:rFonts w:asciiTheme="minorHAnsi" w:eastAsia="Calibri" w:hAnsiTheme="minorHAnsi" w:cstheme="minorHAnsi"/>
          <w:i/>
          <w:iCs/>
          <w:sz w:val="24"/>
          <w:szCs w:val="24"/>
        </w:rPr>
        <w:t>e présent modèle de</w:t>
      </w:r>
      <w:r w:rsidRPr="000F6634">
        <w:rPr>
          <w:rFonts w:asciiTheme="minorHAnsi" w:eastAsia="Calibri" w:hAnsiTheme="minorHAnsi" w:cstheme="minorHAnsi"/>
          <w:i/>
          <w:iCs/>
          <w:sz w:val="24"/>
          <w:szCs w:val="24"/>
        </w:rPr>
        <w:t xml:space="preserve"> déclaration de conformité, proposée par la </w:t>
      </w:r>
      <w:r w:rsidR="00635C74" w:rsidRPr="000F6634">
        <w:rPr>
          <w:rFonts w:asciiTheme="minorHAnsi" w:eastAsia="Calibri" w:hAnsiTheme="minorHAnsi" w:cstheme="minorHAnsi"/>
          <w:i/>
          <w:iCs/>
          <w:sz w:val="24"/>
          <w:szCs w:val="24"/>
        </w:rPr>
        <w:t>P</w:t>
      </w:r>
      <w:r w:rsidRPr="000F6634">
        <w:rPr>
          <w:rFonts w:asciiTheme="minorHAnsi" w:eastAsia="Calibri" w:hAnsiTheme="minorHAnsi" w:cstheme="minorHAnsi"/>
          <w:i/>
          <w:iCs/>
          <w:sz w:val="24"/>
          <w:szCs w:val="24"/>
        </w:rPr>
        <w:t>lateforme</w:t>
      </w:r>
      <w:r w:rsidR="00635C74" w:rsidRPr="000F6634">
        <w:rPr>
          <w:rFonts w:asciiTheme="minorHAnsi" w:eastAsia="Calibri" w:hAnsiTheme="minorHAnsi" w:cstheme="minorHAnsi"/>
          <w:i/>
          <w:iCs/>
          <w:sz w:val="24"/>
          <w:szCs w:val="24"/>
        </w:rPr>
        <w:t xml:space="preserve"> Aliment Emballage</w:t>
      </w:r>
      <w:r w:rsidRPr="000F6634">
        <w:rPr>
          <w:rFonts w:asciiTheme="minorHAnsi" w:eastAsia="Calibri" w:hAnsiTheme="minorHAnsi" w:cstheme="minorHAnsi"/>
          <w:i/>
          <w:iCs/>
          <w:sz w:val="24"/>
          <w:szCs w:val="24"/>
        </w:rPr>
        <w:t xml:space="preserve"> </w:t>
      </w:r>
      <w:r w:rsidR="00635C74" w:rsidRPr="000F6634">
        <w:rPr>
          <w:rFonts w:asciiTheme="minorHAnsi" w:eastAsia="Calibri" w:hAnsiTheme="minorHAnsi" w:cstheme="minorHAnsi"/>
          <w:i/>
          <w:iCs/>
          <w:sz w:val="24"/>
          <w:szCs w:val="24"/>
        </w:rPr>
        <w:t>(</w:t>
      </w:r>
      <w:r w:rsidRPr="000F6634">
        <w:rPr>
          <w:rFonts w:asciiTheme="minorHAnsi" w:eastAsia="Calibri" w:hAnsiTheme="minorHAnsi" w:cstheme="minorHAnsi"/>
          <w:i/>
          <w:iCs/>
          <w:sz w:val="24"/>
          <w:szCs w:val="24"/>
        </w:rPr>
        <w:t>PAE</w:t>
      </w:r>
      <w:r w:rsidR="00635C74" w:rsidRPr="000F6634">
        <w:rPr>
          <w:rFonts w:asciiTheme="minorHAnsi" w:eastAsia="Calibri" w:hAnsiTheme="minorHAnsi" w:cstheme="minorHAnsi"/>
          <w:i/>
          <w:iCs/>
          <w:sz w:val="24"/>
          <w:szCs w:val="24"/>
        </w:rPr>
        <w:t>)</w:t>
      </w:r>
      <w:r w:rsidRPr="000F6634">
        <w:rPr>
          <w:rFonts w:asciiTheme="minorHAnsi" w:eastAsia="Calibri" w:hAnsiTheme="minorHAnsi" w:cstheme="minorHAnsi"/>
          <w:i/>
          <w:iCs/>
          <w:sz w:val="24"/>
          <w:szCs w:val="24"/>
        </w:rPr>
        <w:t>, est mis à disposition à titre purement indicatif. Ce modèle vise à éclairer</w:t>
      </w:r>
      <w:r w:rsidR="002C703A">
        <w:rPr>
          <w:rFonts w:asciiTheme="minorHAnsi" w:eastAsia="Calibri" w:hAnsiTheme="minorHAnsi" w:cstheme="minorHAnsi"/>
          <w:i/>
          <w:iCs/>
          <w:sz w:val="24"/>
          <w:szCs w:val="24"/>
        </w:rPr>
        <w:t xml:space="preserve"> les fabricants </w:t>
      </w:r>
      <w:r w:rsidR="004C78B0">
        <w:rPr>
          <w:rFonts w:asciiTheme="minorHAnsi" w:eastAsia="Calibri" w:hAnsiTheme="minorHAnsi" w:cstheme="minorHAnsi"/>
          <w:i/>
          <w:iCs/>
          <w:sz w:val="24"/>
          <w:szCs w:val="24"/>
        </w:rPr>
        <w:t>(</w:t>
      </w:r>
      <w:r w:rsidR="002C703A">
        <w:rPr>
          <w:rFonts w:asciiTheme="minorHAnsi" w:eastAsia="Calibri" w:hAnsiTheme="minorHAnsi" w:cstheme="minorHAnsi"/>
          <w:i/>
          <w:iCs/>
          <w:sz w:val="24"/>
          <w:szCs w:val="24"/>
        </w:rPr>
        <w:t xml:space="preserve">au sens de l’article </w:t>
      </w:r>
      <w:r w:rsidR="00375CAE">
        <w:rPr>
          <w:rFonts w:asciiTheme="minorHAnsi" w:eastAsia="Calibri" w:hAnsiTheme="minorHAnsi" w:cstheme="minorHAnsi"/>
          <w:i/>
          <w:iCs/>
          <w:sz w:val="24"/>
          <w:szCs w:val="24"/>
        </w:rPr>
        <w:t>3(13)</w:t>
      </w:r>
      <w:r w:rsidR="002C703A">
        <w:rPr>
          <w:rFonts w:asciiTheme="minorHAnsi" w:eastAsia="Calibri" w:hAnsiTheme="minorHAnsi" w:cstheme="minorHAnsi"/>
          <w:i/>
          <w:iCs/>
          <w:sz w:val="24"/>
          <w:szCs w:val="24"/>
        </w:rPr>
        <w:t xml:space="preserve"> du règlement PPWR</w:t>
      </w:r>
      <w:r w:rsidR="004C78B0">
        <w:rPr>
          <w:rFonts w:asciiTheme="minorHAnsi" w:eastAsia="Calibri" w:hAnsiTheme="minorHAnsi" w:cstheme="minorHAnsi"/>
          <w:i/>
          <w:iCs/>
          <w:sz w:val="24"/>
          <w:szCs w:val="24"/>
        </w:rPr>
        <w:t>)</w:t>
      </w:r>
      <w:r w:rsidRPr="000F6634">
        <w:rPr>
          <w:rFonts w:asciiTheme="minorHAnsi" w:eastAsia="Calibri" w:hAnsiTheme="minorHAnsi" w:cstheme="minorHAnsi"/>
          <w:i/>
          <w:iCs/>
          <w:sz w:val="24"/>
          <w:szCs w:val="24"/>
        </w:rPr>
        <w:t xml:space="preserve"> dans leur démarche de mise en conformité aux obligations</w:t>
      </w:r>
      <w:r w:rsidR="004C78B0">
        <w:rPr>
          <w:rFonts w:asciiTheme="minorHAnsi" w:eastAsia="Calibri" w:hAnsiTheme="minorHAnsi" w:cstheme="minorHAnsi"/>
          <w:i/>
          <w:iCs/>
          <w:sz w:val="24"/>
          <w:szCs w:val="24"/>
        </w:rPr>
        <w:t xml:space="preserve"> du règlement PPWR applicables à date</w:t>
      </w:r>
      <w:r w:rsidR="00635C74" w:rsidRPr="000F6634">
        <w:rPr>
          <w:rFonts w:asciiTheme="minorHAnsi" w:eastAsia="Calibri" w:hAnsiTheme="minorHAnsi" w:cstheme="minorHAnsi"/>
          <w:i/>
          <w:iCs/>
          <w:sz w:val="24"/>
          <w:szCs w:val="24"/>
        </w:rPr>
        <w:t xml:space="preserve">. </w:t>
      </w:r>
    </w:p>
    <w:p w14:paraId="499E4FCC" w14:textId="0CCF3850" w:rsidR="00B86F9F" w:rsidRPr="000F6634" w:rsidRDefault="004A7EBE" w:rsidP="0070574A">
      <w:pPr>
        <w:spacing w:after="120" w:line="204" w:lineRule="auto"/>
        <w:jc w:val="both"/>
        <w:rPr>
          <w:rFonts w:asciiTheme="minorHAnsi" w:eastAsia="Calibri" w:hAnsiTheme="minorHAnsi" w:cstheme="minorHAnsi"/>
          <w:i/>
          <w:iCs/>
          <w:sz w:val="24"/>
          <w:szCs w:val="24"/>
        </w:rPr>
      </w:pPr>
      <w:r w:rsidRPr="000F6634">
        <w:rPr>
          <w:rFonts w:asciiTheme="minorHAnsi" w:eastAsia="Calibri" w:hAnsiTheme="minorHAnsi" w:cstheme="minorHAnsi"/>
          <w:i/>
          <w:iCs/>
          <w:sz w:val="24"/>
          <w:szCs w:val="24"/>
        </w:rPr>
        <w:t>Le modèle a été créé sur la base des informations disponibles à la date de sa rédaction</w:t>
      </w:r>
      <w:r w:rsidR="00321CFD" w:rsidRPr="000F6634">
        <w:rPr>
          <w:rFonts w:asciiTheme="minorHAnsi" w:eastAsia="Calibri" w:hAnsiTheme="minorHAnsi" w:cstheme="minorHAnsi"/>
          <w:i/>
          <w:iCs/>
          <w:sz w:val="24"/>
          <w:szCs w:val="24"/>
        </w:rPr>
        <w:t xml:space="preserve">, le </w:t>
      </w:r>
      <w:r w:rsidR="00352280">
        <w:rPr>
          <w:rFonts w:asciiTheme="minorHAnsi" w:eastAsia="Calibri" w:hAnsiTheme="minorHAnsi" w:cstheme="minorHAnsi"/>
          <w:i/>
          <w:iCs/>
          <w:sz w:val="24"/>
          <w:szCs w:val="24"/>
        </w:rPr>
        <w:t>6</w:t>
      </w:r>
      <w:r w:rsidR="00321CFD" w:rsidRPr="000F6634">
        <w:rPr>
          <w:rFonts w:asciiTheme="minorHAnsi" w:eastAsia="Calibri" w:hAnsiTheme="minorHAnsi" w:cstheme="minorHAnsi"/>
          <w:i/>
          <w:iCs/>
          <w:sz w:val="24"/>
          <w:szCs w:val="24"/>
        </w:rPr>
        <w:t xml:space="preserve"> août 2026</w:t>
      </w:r>
      <w:r w:rsidRPr="000F6634">
        <w:rPr>
          <w:rFonts w:asciiTheme="minorHAnsi" w:eastAsia="Calibri" w:hAnsiTheme="minorHAnsi" w:cstheme="minorHAnsi"/>
          <w:i/>
          <w:iCs/>
          <w:sz w:val="24"/>
          <w:szCs w:val="24"/>
        </w:rPr>
        <w:t xml:space="preserve">. </w:t>
      </w:r>
    </w:p>
    <w:p w14:paraId="6B446F32" w14:textId="4291D118" w:rsidR="00B26CD1" w:rsidRPr="000F6634" w:rsidRDefault="00C1385E" w:rsidP="00B26CD1">
      <w:pPr>
        <w:spacing w:after="120" w:line="204" w:lineRule="auto"/>
        <w:jc w:val="both"/>
        <w:rPr>
          <w:rFonts w:asciiTheme="minorHAnsi" w:eastAsia="Calibri" w:hAnsiTheme="minorHAnsi" w:cstheme="minorHAnsi"/>
          <w:sz w:val="24"/>
          <w:szCs w:val="24"/>
        </w:rPr>
      </w:pPr>
      <w:r w:rsidRPr="000F6634">
        <w:rPr>
          <w:rFonts w:asciiTheme="minorHAnsi" w:eastAsia="Calibri" w:hAnsiTheme="minorHAnsi" w:cstheme="minorHAnsi"/>
          <w:i/>
          <w:iCs/>
          <w:sz w:val="24"/>
          <w:szCs w:val="24"/>
        </w:rPr>
        <w:t>C</w:t>
      </w:r>
      <w:r w:rsidR="0070574A" w:rsidRPr="000F6634">
        <w:rPr>
          <w:rFonts w:asciiTheme="minorHAnsi" w:eastAsia="Calibri" w:hAnsiTheme="minorHAnsi" w:cstheme="minorHAnsi"/>
          <w:i/>
          <w:iCs/>
          <w:sz w:val="24"/>
          <w:szCs w:val="24"/>
        </w:rPr>
        <w:t>onformément aux principes du droit de la concurrence, chaque entreprise reste pleinement libre d’adopter, de modifier ou de remplacer ce modèle par un document de sa propre conception, selon ses besoins et sa situation particulière.</w:t>
      </w:r>
      <w:r w:rsidR="00B26CD1" w:rsidRPr="000F6634">
        <w:rPr>
          <w:rFonts w:asciiTheme="minorHAnsi" w:eastAsia="Calibri" w:hAnsiTheme="minorHAnsi" w:cstheme="minorHAnsi"/>
          <w:i/>
          <w:iCs/>
          <w:sz w:val="24"/>
          <w:szCs w:val="24"/>
        </w:rPr>
        <w:t xml:space="preserve"> </w:t>
      </w:r>
      <w:r w:rsidR="0070574A" w:rsidRPr="000F6634">
        <w:rPr>
          <w:rFonts w:asciiTheme="minorHAnsi" w:eastAsia="Calibri" w:hAnsiTheme="minorHAnsi" w:cstheme="minorHAnsi"/>
          <w:i/>
          <w:iCs/>
          <w:sz w:val="24"/>
          <w:szCs w:val="24"/>
        </w:rPr>
        <w:t xml:space="preserve">L’utilisation de ce modèle est strictement facultative et n’est en aucun cas imposée par la </w:t>
      </w:r>
      <w:r w:rsidR="004E4601" w:rsidRPr="000F6634">
        <w:rPr>
          <w:rFonts w:asciiTheme="minorHAnsi" w:eastAsia="Calibri" w:hAnsiTheme="minorHAnsi" w:cstheme="minorHAnsi"/>
          <w:i/>
          <w:iCs/>
          <w:sz w:val="24"/>
          <w:szCs w:val="24"/>
        </w:rPr>
        <w:t xml:space="preserve">Plateforme Aliment Emballage (PAE) </w:t>
      </w:r>
      <w:r w:rsidR="0070574A" w:rsidRPr="000F6634">
        <w:rPr>
          <w:rFonts w:asciiTheme="minorHAnsi" w:eastAsia="Calibri" w:hAnsiTheme="minorHAnsi" w:cstheme="minorHAnsi"/>
          <w:i/>
          <w:iCs/>
          <w:sz w:val="24"/>
          <w:szCs w:val="24"/>
        </w:rPr>
        <w:t>ou toute autre entité.</w:t>
      </w:r>
    </w:p>
    <w:p w14:paraId="231CD6DF" w14:textId="0B9414C6" w:rsidR="00B26CD1" w:rsidRPr="000F6634" w:rsidRDefault="002D4C01" w:rsidP="00B26CD1">
      <w:pPr>
        <w:spacing w:after="120" w:line="204" w:lineRule="auto"/>
        <w:jc w:val="both"/>
        <w:rPr>
          <w:rFonts w:asciiTheme="minorHAnsi" w:eastAsia="Calibri" w:hAnsiTheme="minorHAnsi" w:cstheme="minorHAnsi"/>
          <w:i/>
          <w:iCs/>
          <w:sz w:val="24"/>
          <w:szCs w:val="24"/>
        </w:rPr>
      </w:pPr>
      <w:r w:rsidRPr="000F6634">
        <w:rPr>
          <w:rFonts w:asciiTheme="minorHAnsi" w:eastAsia="Calibri" w:hAnsiTheme="minorHAnsi" w:cstheme="minorHAnsi"/>
          <w:i/>
          <w:iCs/>
          <w:sz w:val="24"/>
          <w:szCs w:val="24"/>
        </w:rPr>
        <w:t>Chaque déclarant est responsable des déclarations réalisées</w:t>
      </w:r>
      <w:r w:rsidR="00236DD8" w:rsidRPr="000F6634">
        <w:rPr>
          <w:rFonts w:asciiTheme="minorHAnsi" w:eastAsia="Calibri" w:hAnsiTheme="minorHAnsi" w:cstheme="minorHAnsi"/>
          <w:i/>
          <w:iCs/>
          <w:sz w:val="24"/>
          <w:szCs w:val="24"/>
        </w:rPr>
        <w:t xml:space="preserve"> sachant qu’en aucun cas la responsabilité de la plateforme ne saurait être engagée</w:t>
      </w:r>
      <w:r w:rsidR="00B26CD1" w:rsidRPr="000F6634">
        <w:rPr>
          <w:rFonts w:asciiTheme="minorHAnsi" w:eastAsia="Calibri" w:hAnsiTheme="minorHAnsi" w:cstheme="minorHAnsi"/>
          <w:i/>
          <w:iCs/>
          <w:sz w:val="24"/>
          <w:szCs w:val="24"/>
        </w:rPr>
        <w:t>.</w:t>
      </w:r>
    </w:p>
    <w:p w14:paraId="0F848AC5" w14:textId="7419020F" w:rsidR="004933E7" w:rsidRPr="004933E7" w:rsidRDefault="004933E7" w:rsidP="004933E7">
      <w:pPr>
        <w:pStyle w:val="Titre1"/>
        <w:numPr>
          <w:ilvl w:val="0"/>
          <w:numId w:val="55"/>
        </w:numPr>
        <w:spacing w:after="120"/>
        <w:ind w:left="357" w:hanging="357"/>
        <w:jc w:val="both"/>
        <w:rPr>
          <w:rFonts w:asciiTheme="minorHAnsi" w:hAnsiTheme="minorHAnsi" w:cstheme="minorHAnsi"/>
          <w:sz w:val="24"/>
          <w:szCs w:val="24"/>
        </w:rPr>
      </w:pPr>
      <w:r w:rsidRPr="004933E7">
        <w:rPr>
          <w:rFonts w:asciiTheme="minorHAnsi" w:hAnsiTheme="minorHAnsi" w:cstheme="minorHAnsi"/>
          <w:sz w:val="24"/>
          <w:szCs w:val="24"/>
        </w:rPr>
        <w:t>La présente déclaration de conformité est établie sous la seule responsabilité du fabricant identifié ci-dess</w:t>
      </w:r>
      <w:r>
        <w:rPr>
          <w:rFonts w:asciiTheme="minorHAnsi" w:hAnsiTheme="minorHAnsi" w:cstheme="minorHAnsi"/>
          <w:sz w:val="24"/>
          <w:szCs w:val="24"/>
        </w:rPr>
        <w:t>o</w:t>
      </w:r>
      <w:r w:rsidRPr="004933E7">
        <w:rPr>
          <w:rFonts w:asciiTheme="minorHAnsi" w:hAnsiTheme="minorHAnsi" w:cstheme="minorHAnsi"/>
          <w:sz w:val="24"/>
          <w:szCs w:val="24"/>
        </w:rPr>
        <w:t>us et couvre l'emballage du produit fini décrit ci-dess</w:t>
      </w:r>
      <w:r>
        <w:rPr>
          <w:rFonts w:asciiTheme="minorHAnsi" w:hAnsiTheme="minorHAnsi" w:cstheme="minorHAnsi"/>
          <w:sz w:val="24"/>
          <w:szCs w:val="24"/>
        </w:rPr>
        <w:t>o</w:t>
      </w:r>
      <w:r w:rsidRPr="004933E7">
        <w:rPr>
          <w:rFonts w:asciiTheme="minorHAnsi" w:hAnsiTheme="minorHAnsi" w:cstheme="minorHAnsi"/>
          <w:sz w:val="24"/>
          <w:szCs w:val="24"/>
        </w:rPr>
        <w: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933E7" w:rsidRPr="000F6634" w14:paraId="7C7BEEA2" w14:textId="77777777" w:rsidTr="006B33C1">
        <w:tc>
          <w:tcPr>
            <w:tcW w:w="9210" w:type="dxa"/>
          </w:tcPr>
          <w:p w14:paraId="6ACC5FAF"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La présente Déclaration UE de Conformité est établie sous la seule responsabilité de </w:t>
            </w:r>
            <w:r w:rsidRPr="00C30E01">
              <w:rPr>
                <w:rFonts w:asciiTheme="minorHAnsi" w:hAnsiTheme="minorHAnsi" w:cstheme="minorHAnsi"/>
                <w:i/>
                <w:iCs/>
                <w:sz w:val="22"/>
                <w:szCs w:val="22"/>
              </w:rPr>
              <w:t>[Raison sociale du fabricant]</w:t>
            </w:r>
            <w:r w:rsidRPr="00C30E01">
              <w:rPr>
                <w:rFonts w:asciiTheme="minorHAnsi" w:hAnsiTheme="minorHAnsi" w:cstheme="minorHAnsi"/>
                <w:sz w:val="22"/>
                <w:szCs w:val="22"/>
              </w:rPr>
              <w:t>, agissant en qualité de « fabricant » au sens de l'article 3(13) du Règlement (UE) 2025/40 (PPWR).</w:t>
            </w:r>
          </w:p>
          <w:p w14:paraId="3D7FBEA6" w14:textId="11182E02"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L'objet de la déclaration décrit ci-dessous est conforme aux exigences applicables du Règlement (UE) 2025/40, à savoir :</w:t>
            </w:r>
          </w:p>
          <w:p w14:paraId="68C1CCBB" w14:textId="4814068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5.1</w:t>
            </w:r>
            <w:r w:rsidRPr="00C30E01">
              <w:rPr>
                <w:rFonts w:asciiTheme="minorHAnsi" w:hAnsiTheme="minorHAnsi" w:cstheme="minorHAnsi"/>
                <w:sz w:val="22"/>
                <w:szCs w:val="22"/>
              </w:rPr>
              <w:t xml:space="preserve"> – Minimisation des substances préoccupantes : </w:t>
            </w:r>
            <w:r w:rsidR="00375CAE" w:rsidRPr="00C30E01">
              <w:rPr>
                <w:rFonts w:asciiTheme="minorHAnsi" w:hAnsiTheme="minorHAnsi" w:cstheme="minorHAnsi"/>
                <w:sz w:val="22"/>
                <w:szCs w:val="22"/>
              </w:rPr>
              <w:t>A</w:t>
            </w:r>
            <w:r w:rsidRPr="00C30E01">
              <w:rPr>
                <w:rFonts w:asciiTheme="minorHAnsi" w:hAnsiTheme="minorHAnsi" w:cstheme="minorHAnsi"/>
                <w:sz w:val="22"/>
                <w:szCs w:val="22"/>
              </w:rPr>
              <w:t>nnexe C de la norme EN 13428 :2004.</w:t>
            </w:r>
          </w:p>
          <w:p w14:paraId="6DD80762"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5.4</w:t>
            </w:r>
            <w:r w:rsidRPr="00C30E01">
              <w:rPr>
                <w:rFonts w:asciiTheme="minorHAnsi" w:hAnsiTheme="minorHAnsi" w:cstheme="minorHAnsi"/>
                <w:sz w:val="22"/>
                <w:szCs w:val="22"/>
              </w:rPr>
              <w:t xml:space="preserve"> – Métaux lourds : somme des concentrations Pb + Cd + Hg + Cr (VI) ≤ 100 mg/kg pour l'ensemble des composants d'emballage ;</w:t>
            </w:r>
          </w:p>
          <w:p w14:paraId="13A0388F"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5.5</w:t>
            </w:r>
            <w:r w:rsidRPr="00C30E01">
              <w:rPr>
                <w:rFonts w:asciiTheme="minorHAnsi" w:hAnsiTheme="minorHAnsi" w:cstheme="minorHAnsi"/>
                <w:sz w:val="22"/>
                <w:szCs w:val="22"/>
              </w:rPr>
              <w:t xml:space="preserve"> – PFAS dans les emballages au contact alimentaire (le cas échéant) : conformité cumulative aux trois seuils :</w:t>
            </w:r>
          </w:p>
          <w:p w14:paraId="04A68677"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- 25 </w:t>
            </w:r>
            <w:proofErr w:type="spellStart"/>
            <w:r w:rsidRPr="00C30E01">
              <w:rPr>
                <w:rFonts w:asciiTheme="minorHAnsi" w:hAnsiTheme="minorHAnsi" w:cstheme="minorHAnsi"/>
                <w:sz w:val="22"/>
                <w:szCs w:val="22"/>
              </w:rPr>
              <w:t>ppb</w:t>
            </w:r>
            <w:proofErr w:type="spellEnd"/>
            <w:r w:rsidRPr="00C30E01">
              <w:rPr>
                <w:rFonts w:asciiTheme="minorHAnsi" w:hAnsiTheme="minorHAnsi" w:cstheme="minorHAnsi"/>
                <w:sz w:val="22"/>
                <w:szCs w:val="22"/>
              </w:rPr>
              <w:t xml:space="preserve"> pour tout PFAS mesuré par une analyse ciblée des PFAS (les PFAS polymères sont exclus de la quantification) ;</w:t>
            </w:r>
          </w:p>
          <w:p w14:paraId="038145C5"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- 250 </w:t>
            </w:r>
            <w:proofErr w:type="spellStart"/>
            <w:r w:rsidRPr="00C30E01">
              <w:rPr>
                <w:rFonts w:asciiTheme="minorHAnsi" w:hAnsiTheme="minorHAnsi" w:cstheme="minorHAnsi"/>
                <w:sz w:val="22"/>
                <w:szCs w:val="22"/>
              </w:rPr>
              <w:t>ppb</w:t>
            </w:r>
            <w:proofErr w:type="spellEnd"/>
            <w:r w:rsidRPr="00C30E01">
              <w:rPr>
                <w:rFonts w:asciiTheme="minorHAnsi" w:hAnsiTheme="minorHAnsi" w:cstheme="minorHAnsi"/>
                <w:sz w:val="22"/>
                <w:szCs w:val="22"/>
              </w:rPr>
              <w:t xml:space="preserve"> pour la somme des PFAS mesurée comme la somme des analyses ciblées des PFAS, le cas échéant avec une dégradation préalable des précurseurs (les PFAS polymères sont exclus de la quantification) ; et</w:t>
            </w:r>
          </w:p>
          <w:p w14:paraId="115E556F"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- 50 ppm pour les PFAS (y compris les PFAS polymères) ;</w:t>
            </w:r>
          </w:p>
          <w:p w14:paraId="6B004602" w14:textId="795790DE"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11</w:t>
            </w:r>
            <w:r w:rsidRPr="00C30E01">
              <w:rPr>
                <w:rFonts w:asciiTheme="minorHAnsi" w:hAnsiTheme="minorHAnsi" w:cstheme="minorHAnsi"/>
                <w:sz w:val="22"/>
                <w:szCs w:val="22"/>
              </w:rPr>
              <w:t xml:space="preserve"> – </w:t>
            </w:r>
            <w:r w:rsidR="00375CAE" w:rsidRPr="00C30E01">
              <w:rPr>
                <w:rFonts w:asciiTheme="minorHAnsi" w:hAnsiTheme="minorHAnsi" w:cstheme="minorHAnsi"/>
                <w:sz w:val="22"/>
                <w:szCs w:val="22"/>
              </w:rPr>
              <w:t xml:space="preserve">emballage réutilisable, </w:t>
            </w:r>
            <w:r w:rsidRPr="00C30E01">
              <w:rPr>
                <w:rFonts w:asciiTheme="minorHAnsi" w:hAnsiTheme="minorHAnsi" w:cstheme="minorHAnsi"/>
                <w:sz w:val="22"/>
                <w:szCs w:val="22"/>
              </w:rPr>
              <w:t>si concerné</w:t>
            </w:r>
            <w:r w:rsidR="00375CAE" w:rsidRPr="00C30E01">
              <w:rPr>
                <w:rFonts w:asciiTheme="minorHAnsi" w:hAnsiTheme="minorHAnsi" w:cstheme="minorHAnsi"/>
                <w:sz w:val="22"/>
                <w:szCs w:val="22"/>
              </w:rPr>
              <w:t>.</w:t>
            </w:r>
          </w:p>
          <w:p w14:paraId="048AADE5" w14:textId="07E0B7CE"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L'évaluation de la conformité a été réalisée conformément à l'article 38 et documentée conformément à l'Annexe VII du PPWR. La documentation technique</w:t>
            </w:r>
            <w:r w:rsidR="00375CAE" w:rsidRPr="00C30E01">
              <w:rPr>
                <w:rStyle w:val="Appelnotedebasdep"/>
                <w:rFonts w:asciiTheme="minorHAnsi" w:hAnsiTheme="minorHAnsi" w:cstheme="minorHAnsi"/>
                <w:sz w:val="22"/>
                <w:szCs w:val="22"/>
              </w:rPr>
              <w:footnoteReference w:id="1"/>
            </w:r>
            <w:r w:rsidRPr="00C30E01">
              <w:rPr>
                <w:rFonts w:asciiTheme="minorHAnsi" w:hAnsiTheme="minorHAnsi" w:cstheme="minorHAnsi"/>
                <w:sz w:val="22"/>
                <w:szCs w:val="22"/>
              </w:rPr>
              <w:t xml:space="preserve"> est conservée par le fabricant pendant la durée légale (5 ans pour un emballage à usage unique, 10 ans pour un emballage réutilisable) et tenue à disposition des autorités de surveillance compétentes sur simple demande.</w:t>
            </w:r>
          </w:p>
          <w:p w14:paraId="573DE4B6" w14:textId="1F3B92DE" w:rsidR="004933E7" w:rsidRPr="000F6634" w:rsidRDefault="004933E7" w:rsidP="006B33C1">
            <w:pPr>
              <w:pStyle w:val="Notedebasdepage"/>
              <w:rPr>
                <w:rFonts w:asciiTheme="minorHAnsi" w:hAnsiTheme="minorHAnsi" w:cstheme="minorHAnsi"/>
                <w:b/>
                <w:bCs/>
                <w:sz w:val="24"/>
                <w:szCs w:val="24"/>
              </w:rPr>
            </w:pPr>
            <w:r w:rsidRPr="00C30E01">
              <w:rPr>
                <w:rFonts w:asciiTheme="minorHAnsi" w:hAnsiTheme="minorHAnsi" w:cstheme="minorHAnsi"/>
                <w:b/>
                <w:bCs/>
                <w:sz w:val="22"/>
                <w:szCs w:val="22"/>
              </w:rPr>
              <w:t>Cette déclaration est valide uniquement pour l’emballage décrit ci</w:t>
            </w:r>
            <w:r w:rsidR="00375CAE" w:rsidRPr="00C30E01">
              <w:rPr>
                <w:rFonts w:asciiTheme="minorHAnsi" w:hAnsiTheme="minorHAnsi" w:cstheme="minorHAnsi"/>
                <w:b/>
                <w:bCs/>
                <w:sz w:val="22"/>
                <w:szCs w:val="22"/>
              </w:rPr>
              <w:t>-</w:t>
            </w:r>
            <w:r w:rsidRPr="00C30E01">
              <w:rPr>
                <w:rFonts w:asciiTheme="minorHAnsi" w:hAnsiTheme="minorHAnsi" w:cstheme="minorHAnsi"/>
                <w:b/>
                <w:bCs/>
                <w:sz w:val="22"/>
                <w:szCs w:val="22"/>
              </w:rPr>
              <w:t xml:space="preserve">après, et tant qu’il n’y a pas de modification réglementaire ou de changement susceptible d’entraîner une modification de l’inertie du matériau ou de l’article. </w:t>
            </w:r>
          </w:p>
        </w:tc>
      </w:tr>
    </w:tbl>
    <w:p w14:paraId="783A9B97" w14:textId="77777777" w:rsidR="004933E7" w:rsidRPr="004933E7" w:rsidRDefault="004933E7" w:rsidP="004933E7"/>
    <w:p w14:paraId="4F72CA10" w14:textId="0AB39A6E" w:rsidR="005B66AA" w:rsidRPr="000F6634" w:rsidRDefault="004E4601" w:rsidP="005B66AA">
      <w:pPr>
        <w:pStyle w:val="Titre1"/>
        <w:numPr>
          <w:ilvl w:val="0"/>
          <w:numId w:val="55"/>
        </w:numPr>
        <w:spacing w:after="120"/>
        <w:ind w:left="357" w:hanging="357"/>
        <w:rPr>
          <w:rFonts w:asciiTheme="minorHAnsi" w:hAnsiTheme="minorHAnsi" w:cstheme="minorHAnsi"/>
          <w:sz w:val="24"/>
          <w:szCs w:val="24"/>
        </w:rPr>
      </w:pPr>
      <w:r w:rsidRPr="000F6634">
        <w:rPr>
          <w:rFonts w:asciiTheme="minorHAnsi" w:hAnsiTheme="minorHAnsi" w:cstheme="minorHAnsi"/>
          <w:sz w:val="24"/>
          <w:szCs w:val="24"/>
        </w:rPr>
        <w:lastRenderedPageBreak/>
        <w:t>N° d’identification de la Déclaration :</w:t>
      </w:r>
      <w:r w:rsidRPr="000F6634">
        <w:rPr>
          <w:rFonts w:asciiTheme="minorHAnsi" w:hAnsiTheme="minorHAnsi" w:cstheme="minorHAnsi"/>
          <w:b w:val="0"/>
          <w:bCs w:val="0"/>
          <w:sz w:val="24"/>
          <w:szCs w:val="24"/>
        </w:rPr>
        <w:t xml:space="preserve"> </w:t>
      </w:r>
    </w:p>
    <w:p w14:paraId="1BC1E603" w14:textId="6B994DD4" w:rsidR="004E4601" w:rsidRPr="000F6634" w:rsidRDefault="005B66AA" w:rsidP="005B66AA">
      <w:pPr>
        <w:pStyle w:val="Titre1"/>
        <w:spacing w:before="0"/>
        <w:rPr>
          <w:rFonts w:asciiTheme="minorHAnsi" w:hAnsiTheme="minorHAnsi" w:cstheme="minorHAnsi"/>
          <w:sz w:val="24"/>
          <w:szCs w:val="24"/>
        </w:rPr>
      </w:pPr>
      <w:r w:rsidRPr="000F6634">
        <w:rPr>
          <w:rFonts w:asciiTheme="minorHAnsi" w:hAnsiTheme="minorHAnsi" w:cstheme="minorHAnsi"/>
          <w:b w:val="0"/>
          <w:bCs w:val="0"/>
          <w:sz w:val="24"/>
          <w:szCs w:val="24"/>
        </w:rPr>
        <w:t>[</w:t>
      </w:r>
      <w:r w:rsidR="00321CFD" w:rsidRPr="000F6634">
        <w:rPr>
          <w:rFonts w:asciiTheme="minorHAnsi" w:hAnsiTheme="minorHAnsi" w:cstheme="minorHAnsi"/>
          <w:b w:val="0"/>
          <w:bCs w:val="0"/>
          <w:sz w:val="24"/>
          <w:szCs w:val="24"/>
        </w:rPr>
        <w:t>N</w:t>
      </w:r>
      <w:r w:rsidRPr="000F6634">
        <w:rPr>
          <w:rFonts w:asciiTheme="minorHAnsi" w:hAnsiTheme="minorHAnsi" w:cstheme="minorHAnsi"/>
          <w:b w:val="0"/>
          <w:bCs w:val="0"/>
          <w:sz w:val="24"/>
          <w:szCs w:val="24"/>
        </w:rPr>
        <w:t xml:space="preserve">° à définir en </w:t>
      </w:r>
      <w:proofErr w:type="gramStart"/>
      <w:r w:rsidRPr="000F6634">
        <w:rPr>
          <w:rFonts w:asciiTheme="minorHAnsi" w:hAnsiTheme="minorHAnsi" w:cstheme="minorHAnsi"/>
          <w:b w:val="0"/>
          <w:bCs w:val="0"/>
          <w:sz w:val="24"/>
          <w:szCs w:val="24"/>
        </w:rPr>
        <w:t>interne]</w:t>
      </w:r>
      <w:r w:rsidR="004E4601" w:rsidRPr="000F6634">
        <w:rPr>
          <w:rFonts w:asciiTheme="minorHAnsi" w:hAnsiTheme="minorHAnsi" w:cstheme="minorHAnsi"/>
          <w:b w:val="0"/>
          <w:bCs w:val="0"/>
          <w:sz w:val="24"/>
          <w:szCs w:val="24"/>
        </w:rPr>
        <w:t>…</w:t>
      </w:r>
      <w:proofErr w:type="gramEnd"/>
      <w:r w:rsidR="004E4601" w:rsidRPr="000F6634">
        <w:rPr>
          <w:rFonts w:asciiTheme="minorHAnsi" w:hAnsiTheme="minorHAnsi" w:cstheme="minorHAnsi"/>
          <w:b w:val="0"/>
          <w:bCs w:val="0"/>
          <w:sz w:val="24"/>
          <w:szCs w:val="24"/>
        </w:rPr>
        <w:t>…………………………………………………………………………………</w:t>
      </w:r>
      <w:r w:rsidR="00C30E01">
        <w:rPr>
          <w:rFonts w:asciiTheme="minorHAnsi" w:hAnsiTheme="minorHAnsi" w:cstheme="minorHAnsi"/>
          <w:b w:val="0"/>
          <w:bCs w:val="0"/>
          <w:sz w:val="24"/>
          <w:szCs w:val="24"/>
        </w:rPr>
        <w:t>………………</w:t>
      </w:r>
      <w:proofErr w:type="gramStart"/>
      <w:r w:rsidR="00C30E01">
        <w:rPr>
          <w:rFonts w:asciiTheme="minorHAnsi" w:hAnsiTheme="minorHAnsi" w:cstheme="minorHAnsi"/>
          <w:b w:val="0"/>
          <w:bCs w:val="0"/>
          <w:sz w:val="24"/>
          <w:szCs w:val="24"/>
        </w:rPr>
        <w:t>…….</w:t>
      </w:r>
      <w:proofErr w:type="gramEnd"/>
      <w:r w:rsidR="00C30E01">
        <w:rPr>
          <w:rFonts w:asciiTheme="minorHAnsi" w:hAnsiTheme="minorHAnsi" w:cstheme="minorHAnsi"/>
          <w:b w:val="0"/>
          <w:bCs w:val="0"/>
          <w:sz w:val="24"/>
          <w:szCs w:val="24"/>
        </w:rPr>
        <w:t>.</w:t>
      </w:r>
    </w:p>
    <w:p w14:paraId="19233936" w14:textId="153B0805" w:rsidR="00CB369F" w:rsidRPr="000F6634" w:rsidRDefault="00BA48D4" w:rsidP="00216DA0">
      <w:pPr>
        <w:pStyle w:val="Titre1"/>
        <w:numPr>
          <w:ilvl w:val="0"/>
          <w:numId w:val="55"/>
        </w:numPr>
        <w:rPr>
          <w:rFonts w:asciiTheme="minorHAnsi" w:hAnsiTheme="minorHAnsi" w:cstheme="minorHAnsi"/>
          <w:sz w:val="24"/>
          <w:szCs w:val="24"/>
        </w:rPr>
      </w:pPr>
      <w:bookmarkStart w:id="1" w:name="_Hlk488677357"/>
      <w:r w:rsidRPr="000F6634">
        <w:rPr>
          <w:rFonts w:asciiTheme="minorHAnsi" w:hAnsiTheme="minorHAnsi" w:cstheme="minorHAnsi"/>
          <w:sz w:val="24"/>
          <w:szCs w:val="24"/>
        </w:rPr>
        <w:t xml:space="preserve">A. </w:t>
      </w:r>
      <w:r w:rsidR="00CB369F" w:rsidRPr="000F6634">
        <w:rPr>
          <w:rFonts w:asciiTheme="minorHAnsi" w:hAnsiTheme="minorHAnsi" w:cstheme="minorHAnsi"/>
          <w:sz w:val="24"/>
          <w:szCs w:val="24"/>
        </w:rPr>
        <w:t xml:space="preserve">Identité </w:t>
      </w:r>
      <w:r w:rsidR="00F202A0" w:rsidRPr="000F6634">
        <w:rPr>
          <w:rFonts w:asciiTheme="minorHAnsi" w:hAnsiTheme="minorHAnsi" w:cstheme="minorHAnsi"/>
          <w:sz w:val="24"/>
          <w:szCs w:val="24"/>
        </w:rPr>
        <w:t xml:space="preserve">du fabricant </w:t>
      </w:r>
      <w:r w:rsidR="00CB369F" w:rsidRPr="000F6634">
        <w:rPr>
          <w:rFonts w:asciiTheme="minorHAnsi" w:hAnsiTheme="minorHAnsi" w:cstheme="minorHAnsi"/>
          <w:sz w:val="24"/>
          <w:szCs w:val="24"/>
        </w:rPr>
        <w:t>qui établit la déclaration</w:t>
      </w:r>
      <w:r w:rsidR="00F202A0" w:rsidRPr="000F6634">
        <w:rPr>
          <w:rFonts w:asciiTheme="minorHAnsi" w:hAnsiTheme="minorHAnsi" w:cstheme="minorHAnsi"/>
          <w:sz w:val="24"/>
          <w:szCs w:val="24"/>
        </w:rPr>
        <w:t xml:space="preserve"> (art. 3(13) du PPWR)</w:t>
      </w:r>
    </w:p>
    <w:p w14:paraId="775681AA" w14:textId="77777777" w:rsidR="00E561CA" w:rsidRPr="000F6634" w:rsidRDefault="00E561CA" w:rsidP="00216DA0">
      <w:pPr>
        <w:ind w:left="720"/>
        <w:rPr>
          <w:rFonts w:asciiTheme="minorHAnsi" w:hAnsiTheme="minorHAnsi" w:cstheme="minorHAnsi"/>
          <w:b/>
          <w:sz w:val="24"/>
          <w:szCs w:val="24"/>
        </w:rPr>
      </w:pPr>
    </w:p>
    <w:bookmarkEnd w:id="1"/>
    <w:p w14:paraId="4CB947AD" w14:textId="1EB63C5D" w:rsidR="00902B3B" w:rsidRPr="000F6634" w:rsidRDefault="000902AD" w:rsidP="002B18BD">
      <w:pPr>
        <w:spacing w:after="120"/>
        <w:rPr>
          <w:rFonts w:asciiTheme="minorHAnsi" w:hAnsiTheme="minorHAnsi" w:cstheme="minorHAnsi"/>
          <w:sz w:val="24"/>
          <w:szCs w:val="24"/>
        </w:rPr>
      </w:pPr>
      <w:r w:rsidRPr="000F6634">
        <w:rPr>
          <w:rFonts w:asciiTheme="minorHAnsi" w:hAnsiTheme="minorHAnsi" w:cstheme="minorHAnsi"/>
          <w:sz w:val="24"/>
          <w:szCs w:val="24"/>
        </w:rPr>
        <w:t>Madame / Monsieur</w:t>
      </w:r>
      <w:bookmarkStart w:id="2" w:name="_Hlk488677682"/>
      <w:proofErr w:type="gramStart"/>
      <w:r w:rsidR="00C30E01">
        <w:rPr>
          <w:rFonts w:asciiTheme="minorHAnsi" w:hAnsiTheme="minorHAnsi" w:cstheme="minorHAnsi"/>
          <w:sz w:val="24"/>
          <w:szCs w:val="24"/>
        </w:rPr>
        <w:t> :</w:t>
      </w:r>
      <w:r w:rsidR="00DA60F5" w:rsidRPr="000F6634">
        <w:rPr>
          <w:rFonts w:asciiTheme="minorHAnsi" w:hAnsiTheme="minorHAnsi" w:cstheme="minorHAnsi"/>
          <w:sz w:val="24"/>
          <w:szCs w:val="24"/>
        </w:rPr>
        <w:t>…</w:t>
      </w:r>
      <w:proofErr w:type="gramEnd"/>
      <w:r w:rsidR="00DA60F5" w:rsidRPr="000F6634">
        <w:rPr>
          <w:rFonts w:asciiTheme="minorHAnsi" w:hAnsiTheme="minorHAnsi" w:cstheme="minorHAnsi"/>
          <w:sz w:val="24"/>
          <w:szCs w:val="24"/>
        </w:rPr>
        <w:t>…………</w:t>
      </w:r>
      <w:r w:rsidR="00E561CA" w:rsidRPr="000F6634">
        <w:rPr>
          <w:rFonts w:asciiTheme="minorHAnsi" w:hAnsiTheme="minorHAnsi" w:cstheme="minorHAnsi"/>
          <w:sz w:val="24"/>
          <w:szCs w:val="24"/>
        </w:rPr>
        <w:t>………………</w:t>
      </w:r>
      <w:r w:rsidR="00902B3B" w:rsidRPr="000F6634">
        <w:rPr>
          <w:rFonts w:asciiTheme="minorHAnsi" w:hAnsiTheme="minorHAnsi" w:cstheme="minorHAnsi"/>
          <w:sz w:val="24"/>
          <w:szCs w:val="24"/>
        </w:rPr>
        <w:t>……………………</w:t>
      </w:r>
      <w:r w:rsidR="00216DA0" w:rsidRPr="000F6634">
        <w:rPr>
          <w:rFonts w:asciiTheme="minorHAnsi" w:hAnsiTheme="minorHAnsi" w:cstheme="minorHAnsi"/>
          <w:sz w:val="24"/>
          <w:szCs w:val="24"/>
        </w:rPr>
        <w:t>……………………………………………………</w:t>
      </w:r>
      <w:proofErr w:type="gramStart"/>
      <w:r w:rsidR="00216DA0" w:rsidRPr="000F6634">
        <w:rPr>
          <w:rFonts w:asciiTheme="minorHAnsi" w:hAnsiTheme="minorHAnsi" w:cstheme="minorHAnsi"/>
          <w:sz w:val="24"/>
          <w:szCs w:val="24"/>
        </w:rPr>
        <w:t>……</w:t>
      </w:r>
      <w:r w:rsidR="00C30E01">
        <w:rPr>
          <w:rFonts w:asciiTheme="minorHAnsi" w:hAnsiTheme="minorHAnsi" w:cstheme="minorHAnsi"/>
          <w:sz w:val="24"/>
          <w:szCs w:val="24"/>
        </w:rPr>
        <w:t>.</w:t>
      </w:r>
      <w:proofErr w:type="gramEnd"/>
      <w:r w:rsidR="00C30E01">
        <w:rPr>
          <w:rFonts w:asciiTheme="minorHAnsi" w:hAnsiTheme="minorHAnsi" w:cstheme="minorHAnsi"/>
          <w:sz w:val="24"/>
          <w:szCs w:val="24"/>
        </w:rPr>
        <w:t>.</w:t>
      </w:r>
    </w:p>
    <w:p w14:paraId="7AFF877E" w14:textId="0998A4D0" w:rsidR="000F0F1D" w:rsidRPr="000F6634" w:rsidRDefault="00897129" w:rsidP="002B18BD">
      <w:pPr>
        <w:spacing w:after="120"/>
        <w:rPr>
          <w:rFonts w:asciiTheme="minorHAnsi" w:hAnsiTheme="minorHAnsi" w:cstheme="minorHAnsi"/>
          <w:sz w:val="24"/>
          <w:szCs w:val="24"/>
        </w:rPr>
      </w:pPr>
      <w:r w:rsidRPr="000F6634">
        <w:rPr>
          <w:rFonts w:asciiTheme="minorHAnsi" w:hAnsiTheme="minorHAnsi" w:cstheme="minorHAnsi"/>
          <w:sz w:val="24"/>
          <w:szCs w:val="24"/>
        </w:rPr>
        <w:t>Fonction :</w:t>
      </w:r>
      <w:r w:rsidR="00730374" w:rsidRPr="000F6634">
        <w:rPr>
          <w:rFonts w:asciiTheme="minorHAnsi" w:hAnsiTheme="minorHAnsi" w:cstheme="minorHAnsi"/>
          <w:sz w:val="24"/>
          <w:szCs w:val="24"/>
        </w:rPr>
        <w:t xml:space="preserve"> </w:t>
      </w:r>
      <w:r w:rsidR="00E561CA" w:rsidRPr="000F6634">
        <w:rPr>
          <w:rFonts w:asciiTheme="minorHAnsi" w:hAnsiTheme="minorHAnsi" w:cstheme="minorHAnsi"/>
          <w:sz w:val="24"/>
          <w:szCs w:val="24"/>
        </w:rPr>
        <w:t>…………………………</w:t>
      </w:r>
      <w:r w:rsidR="00216DA0" w:rsidRPr="000F6634">
        <w:rPr>
          <w:rFonts w:asciiTheme="minorHAnsi" w:hAnsiTheme="minorHAnsi" w:cstheme="minorHAnsi"/>
          <w:sz w:val="24"/>
          <w:szCs w:val="24"/>
        </w:rPr>
        <w:t>…………………………………………………</w:t>
      </w:r>
      <w:r w:rsidR="00CA5FD4" w:rsidRPr="000F6634">
        <w:rPr>
          <w:rFonts w:asciiTheme="minorHAnsi" w:hAnsiTheme="minorHAnsi" w:cstheme="minorHAnsi"/>
          <w:sz w:val="24"/>
          <w:szCs w:val="24"/>
        </w:rPr>
        <w:t>…</w:t>
      </w:r>
      <w:r w:rsidR="00E561CA" w:rsidRPr="000F6634">
        <w:rPr>
          <w:rFonts w:asciiTheme="minorHAnsi" w:hAnsiTheme="minorHAnsi" w:cstheme="minorHAnsi"/>
          <w:sz w:val="24"/>
          <w:szCs w:val="24"/>
        </w:rPr>
        <w:t>……………………………</w:t>
      </w:r>
      <w:r w:rsidR="00902B3B" w:rsidRPr="000F6634">
        <w:rPr>
          <w:rFonts w:asciiTheme="minorHAnsi" w:hAnsiTheme="minorHAnsi" w:cstheme="minorHAnsi"/>
          <w:sz w:val="24"/>
          <w:szCs w:val="24"/>
        </w:rPr>
        <w:t>…………………</w:t>
      </w:r>
      <w:r w:rsidR="00C30E01">
        <w:rPr>
          <w:rFonts w:asciiTheme="minorHAnsi" w:hAnsiTheme="minorHAnsi" w:cstheme="minorHAnsi"/>
          <w:sz w:val="24"/>
          <w:szCs w:val="24"/>
        </w:rPr>
        <w:t>.</w:t>
      </w:r>
    </w:p>
    <w:p w14:paraId="134E5095" w14:textId="27C3C1B3" w:rsidR="00FF6B67" w:rsidRPr="000F6634" w:rsidRDefault="00272448" w:rsidP="002B18BD">
      <w:pPr>
        <w:spacing w:after="120"/>
        <w:rPr>
          <w:rFonts w:asciiTheme="minorHAnsi" w:hAnsiTheme="minorHAnsi" w:cstheme="minorHAnsi"/>
          <w:sz w:val="24"/>
          <w:szCs w:val="24"/>
        </w:rPr>
      </w:pPr>
      <w:r w:rsidRPr="000F6634">
        <w:rPr>
          <w:rFonts w:asciiTheme="minorHAnsi" w:hAnsiTheme="minorHAnsi" w:cstheme="minorHAnsi"/>
          <w:sz w:val="24"/>
          <w:szCs w:val="24"/>
        </w:rPr>
        <w:t>Nom</w:t>
      </w:r>
      <w:r w:rsidR="00FF6B67" w:rsidRPr="000F6634">
        <w:rPr>
          <w:rFonts w:asciiTheme="minorHAnsi" w:hAnsiTheme="minorHAnsi" w:cstheme="minorHAnsi"/>
          <w:sz w:val="24"/>
          <w:szCs w:val="24"/>
        </w:rPr>
        <w:t xml:space="preserve"> / Raison sociale : ……………………………………………………………………………………………………………</w:t>
      </w:r>
      <w:r w:rsidR="00C30E01">
        <w:rPr>
          <w:rFonts w:asciiTheme="minorHAnsi" w:hAnsiTheme="minorHAnsi" w:cstheme="minorHAnsi"/>
          <w:sz w:val="24"/>
          <w:szCs w:val="24"/>
        </w:rPr>
        <w:t>.</w:t>
      </w:r>
    </w:p>
    <w:p w14:paraId="7A81F875" w14:textId="53D2C973" w:rsidR="00902B3B" w:rsidRPr="000F6634" w:rsidRDefault="00FF6B67" w:rsidP="000F6634">
      <w:pPr>
        <w:spacing w:after="120"/>
        <w:rPr>
          <w:rFonts w:asciiTheme="minorHAnsi" w:hAnsiTheme="minorHAnsi" w:cstheme="minorHAnsi"/>
          <w:sz w:val="24"/>
          <w:szCs w:val="24"/>
        </w:rPr>
      </w:pPr>
      <w:r w:rsidRPr="000F6634">
        <w:rPr>
          <w:rFonts w:asciiTheme="minorHAnsi" w:hAnsiTheme="minorHAnsi" w:cstheme="minorHAnsi"/>
          <w:sz w:val="24"/>
          <w:szCs w:val="24"/>
        </w:rPr>
        <w:t>A</w:t>
      </w:r>
      <w:r w:rsidR="00272448" w:rsidRPr="000F6634">
        <w:rPr>
          <w:rFonts w:asciiTheme="minorHAnsi" w:hAnsiTheme="minorHAnsi" w:cstheme="minorHAnsi"/>
          <w:sz w:val="24"/>
          <w:szCs w:val="24"/>
        </w:rPr>
        <w:t>dresse</w:t>
      </w:r>
      <w:proofErr w:type="gramStart"/>
      <w:r w:rsidR="00C30E01">
        <w:rPr>
          <w:rFonts w:asciiTheme="minorHAnsi" w:hAnsiTheme="minorHAnsi" w:cstheme="minorHAnsi"/>
          <w:sz w:val="24"/>
          <w:szCs w:val="24"/>
        </w:rPr>
        <w:t> :</w:t>
      </w:r>
      <w:r w:rsidR="00E561CA" w:rsidRPr="000F6634">
        <w:rPr>
          <w:rFonts w:asciiTheme="minorHAnsi" w:hAnsiTheme="minorHAnsi" w:cstheme="minorHAnsi"/>
          <w:sz w:val="24"/>
          <w:szCs w:val="24"/>
        </w:rPr>
        <w:t>…</w:t>
      </w:r>
      <w:proofErr w:type="gramEnd"/>
      <w:r w:rsidR="00E561CA" w:rsidRPr="000F6634">
        <w:rPr>
          <w:rFonts w:asciiTheme="minorHAnsi" w:hAnsiTheme="minorHAnsi" w:cstheme="minorHAnsi"/>
          <w:sz w:val="24"/>
          <w:szCs w:val="24"/>
        </w:rPr>
        <w:t>…………………</w:t>
      </w:r>
      <w:proofErr w:type="gramStart"/>
      <w:r w:rsidR="00E561CA" w:rsidRPr="000F6634">
        <w:rPr>
          <w:rFonts w:asciiTheme="minorHAnsi" w:hAnsiTheme="minorHAnsi" w:cstheme="minorHAnsi"/>
          <w:sz w:val="24"/>
          <w:szCs w:val="24"/>
        </w:rPr>
        <w:t>…….</w:t>
      </w:r>
      <w:proofErr w:type="gramEnd"/>
      <w:r w:rsidR="00216DA0" w:rsidRPr="000F6634">
        <w:rPr>
          <w:rFonts w:asciiTheme="minorHAnsi" w:hAnsiTheme="minorHAnsi" w:cstheme="minorHAnsi"/>
          <w:sz w:val="24"/>
          <w:szCs w:val="24"/>
        </w:rPr>
        <w:t>.</w:t>
      </w:r>
      <w:r w:rsidR="00E561CA" w:rsidRPr="000F6634">
        <w:rPr>
          <w:rFonts w:asciiTheme="minorHAnsi" w:hAnsiTheme="minorHAnsi" w:cstheme="minorHAnsi"/>
          <w:sz w:val="24"/>
          <w:szCs w:val="24"/>
        </w:rPr>
        <w:t>…………………</w:t>
      </w:r>
      <w:r w:rsidR="00272448" w:rsidRPr="000F6634">
        <w:rPr>
          <w:rFonts w:asciiTheme="minorHAnsi" w:hAnsiTheme="minorHAnsi" w:cstheme="minorHAnsi"/>
          <w:sz w:val="24"/>
          <w:szCs w:val="24"/>
        </w:rPr>
        <w:t>……</w:t>
      </w:r>
      <w:r w:rsidR="00902B3B" w:rsidRPr="000F6634">
        <w:rPr>
          <w:rFonts w:asciiTheme="minorHAnsi" w:hAnsiTheme="minorHAnsi" w:cstheme="minorHAnsi"/>
          <w:sz w:val="24"/>
          <w:szCs w:val="24"/>
        </w:rPr>
        <w:t>………</w:t>
      </w:r>
      <w:r w:rsidR="00216DA0" w:rsidRPr="000F6634">
        <w:rPr>
          <w:rFonts w:asciiTheme="minorHAnsi" w:hAnsiTheme="minorHAnsi" w:cstheme="minorHAnsi"/>
          <w:sz w:val="24"/>
          <w:szCs w:val="24"/>
        </w:rPr>
        <w:t>……………………………………</w:t>
      </w:r>
      <w:r w:rsidR="00CA5FD4" w:rsidRPr="000F6634">
        <w:rPr>
          <w:rFonts w:asciiTheme="minorHAnsi" w:hAnsiTheme="minorHAnsi" w:cstheme="minorHAnsi"/>
          <w:sz w:val="24"/>
          <w:szCs w:val="24"/>
        </w:rPr>
        <w:t>…………</w:t>
      </w:r>
      <w:r w:rsidRPr="000F6634">
        <w:rPr>
          <w:rFonts w:asciiTheme="minorHAnsi" w:hAnsiTheme="minorHAnsi" w:cstheme="minorHAnsi"/>
          <w:sz w:val="24"/>
          <w:szCs w:val="24"/>
        </w:rPr>
        <w:t>…………………</w:t>
      </w:r>
      <w:r w:rsidR="00C30E01">
        <w:rPr>
          <w:rFonts w:asciiTheme="minorHAnsi" w:hAnsiTheme="minorHAnsi" w:cstheme="minorHAnsi"/>
          <w:sz w:val="24"/>
          <w:szCs w:val="24"/>
        </w:rPr>
        <w:t>….</w:t>
      </w:r>
    </w:p>
    <w:p w14:paraId="6725A533" w14:textId="5B1C06D8" w:rsidR="00272448" w:rsidRPr="000F6634" w:rsidRDefault="00BA48D4" w:rsidP="00BA48D4">
      <w:pPr>
        <w:pStyle w:val="Titre1"/>
        <w:numPr>
          <w:ilvl w:val="0"/>
          <w:numId w:val="61"/>
        </w:numPr>
        <w:spacing w:before="120"/>
        <w:rPr>
          <w:rFonts w:asciiTheme="minorHAnsi" w:hAnsiTheme="minorHAnsi" w:cstheme="minorHAnsi"/>
          <w:sz w:val="24"/>
          <w:szCs w:val="24"/>
        </w:rPr>
      </w:pPr>
      <w:r w:rsidRPr="000F6634">
        <w:rPr>
          <w:rFonts w:asciiTheme="minorHAnsi" w:hAnsiTheme="minorHAnsi" w:cstheme="minorHAnsi"/>
          <w:sz w:val="24"/>
          <w:szCs w:val="24"/>
        </w:rPr>
        <w:t>B.</w:t>
      </w:r>
      <w:r w:rsidR="00FF6B67" w:rsidRPr="000F6634">
        <w:rPr>
          <w:rFonts w:asciiTheme="minorHAnsi" w:hAnsiTheme="minorHAnsi" w:cstheme="minorHAnsi"/>
          <w:sz w:val="24"/>
          <w:szCs w:val="24"/>
        </w:rPr>
        <w:t xml:space="preserve"> </w:t>
      </w:r>
      <w:r w:rsidR="003D7BA7" w:rsidRPr="000F6634">
        <w:rPr>
          <w:rFonts w:asciiTheme="minorHAnsi" w:hAnsiTheme="minorHAnsi" w:cstheme="minorHAnsi"/>
          <w:sz w:val="24"/>
          <w:szCs w:val="24"/>
        </w:rPr>
        <w:t>Le cas échéant,</w:t>
      </w:r>
      <w:r w:rsidRPr="000F6634">
        <w:rPr>
          <w:rFonts w:asciiTheme="minorHAnsi" w:hAnsiTheme="minorHAnsi" w:cstheme="minorHAnsi"/>
          <w:sz w:val="24"/>
          <w:szCs w:val="24"/>
        </w:rPr>
        <w:t xml:space="preserve"> </w:t>
      </w:r>
      <w:r w:rsidR="00FF6B67" w:rsidRPr="000F6634">
        <w:rPr>
          <w:rFonts w:asciiTheme="minorHAnsi" w:hAnsiTheme="minorHAnsi" w:cstheme="minorHAnsi"/>
          <w:sz w:val="24"/>
          <w:szCs w:val="24"/>
        </w:rPr>
        <w:t>i</w:t>
      </w:r>
      <w:r w:rsidR="00272448" w:rsidRPr="000F6634">
        <w:rPr>
          <w:rFonts w:asciiTheme="minorHAnsi" w:hAnsiTheme="minorHAnsi" w:cstheme="minorHAnsi"/>
          <w:sz w:val="24"/>
          <w:szCs w:val="24"/>
        </w:rPr>
        <w:t>dentité d</w:t>
      </w:r>
      <w:r w:rsidR="00D44190" w:rsidRPr="000F6634">
        <w:rPr>
          <w:rFonts w:asciiTheme="minorHAnsi" w:hAnsiTheme="minorHAnsi" w:cstheme="minorHAnsi"/>
          <w:sz w:val="24"/>
          <w:szCs w:val="24"/>
        </w:rPr>
        <w:t>u mandataire du fabricant</w:t>
      </w:r>
      <w:r w:rsidR="00F202A0" w:rsidRPr="000F6634">
        <w:rPr>
          <w:rFonts w:asciiTheme="minorHAnsi" w:hAnsiTheme="minorHAnsi" w:cstheme="minorHAnsi"/>
          <w:sz w:val="24"/>
          <w:szCs w:val="24"/>
        </w:rPr>
        <w:t xml:space="preserve"> (art. 17 du PPWR)</w:t>
      </w:r>
    </w:p>
    <w:p w14:paraId="476C2083" w14:textId="57FA2758" w:rsidR="005B66AA" w:rsidRPr="000F6634" w:rsidRDefault="005B66AA" w:rsidP="005B66AA">
      <w:pPr>
        <w:rPr>
          <w:rFonts w:asciiTheme="minorHAnsi" w:hAnsiTheme="minorHAnsi" w:cstheme="minorHAnsi"/>
          <w:i/>
          <w:iCs/>
          <w:sz w:val="24"/>
          <w:szCs w:val="24"/>
        </w:rPr>
      </w:pPr>
      <w:r w:rsidRPr="000F6634">
        <w:rPr>
          <w:rFonts w:asciiTheme="minorHAnsi" w:hAnsiTheme="minorHAnsi" w:cstheme="minorHAnsi"/>
          <w:i/>
          <w:iCs/>
          <w:sz w:val="24"/>
          <w:szCs w:val="24"/>
        </w:rPr>
        <w:t>A compléter uniquement si le fabricant n’est pas établi dans l’UE</w:t>
      </w:r>
    </w:p>
    <w:p w14:paraId="2A3F89BE" w14:textId="77777777" w:rsidR="00272448" w:rsidRPr="000F6634" w:rsidRDefault="00272448" w:rsidP="00216DA0">
      <w:pPr>
        <w:rPr>
          <w:rFonts w:asciiTheme="minorHAnsi" w:hAnsiTheme="minorHAnsi" w:cstheme="minorHAnsi"/>
          <w:sz w:val="24"/>
          <w:szCs w:val="24"/>
        </w:rPr>
      </w:pPr>
    </w:p>
    <w:p w14:paraId="66A9045F" w14:textId="726D4643" w:rsidR="00F202A0" w:rsidRPr="000F6634" w:rsidRDefault="00F202A0" w:rsidP="00F202A0">
      <w:pPr>
        <w:spacing w:after="120"/>
        <w:rPr>
          <w:rFonts w:asciiTheme="minorHAnsi" w:hAnsiTheme="minorHAnsi" w:cstheme="minorHAnsi"/>
          <w:sz w:val="24"/>
          <w:szCs w:val="24"/>
        </w:rPr>
      </w:pPr>
      <w:r w:rsidRPr="000F6634">
        <w:rPr>
          <w:rFonts w:asciiTheme="minorHAnsi" w:hAnsiTheme="minorHAnsi" w:cstheme="minorHAnsi"/>
          <w:sz w:val="24"/>
          <w:szCs w:val="24"/>
        </w:rPr>
        <w:t>Madame / Monsieur : ……………………………………………………………………………………………………………</w:t>
      </w:r>
      <w:r w:rsidR="00C30E01">
        <w:rPr>
          <w:rFonts w:asciiTheme="minorHAnsi" w:hAnsiTheme="minorHAnsi" w:cstheme="minorHAnsi"/>
          <w:sz w:val="24"/>
          <w:szCs w:val="24"/>
        </w:rPr>
        <w:t>.</w:t>
      </w:r>
    </w:p>
    <w:p w14:paraId="7C3E2C2D" w14:textId="2ADA5C96" w:rsidR="00FF6B67" w:rsidRPr="000F6634" w:rsidRDefault="00FF6B67" w:rsidP="00FF6B67">
      <w:pPr>
        <w:spacing w:after="120"/>
        <w:rPr>
          <w:rFonts w:asciiTheme="minorHAnsi" w:hAnsiTheme="minorHAnsi" w:cstheme="minorHAnsi"/>
          <w:sz w:val="24"/>
          <w:szCs w:val="24"/>
        </w:rPr>
      </w:pPr>
      <w:r w:rsidRPr="000F6634">
        <w:rPr>
          <w:rFonts w:asciiTheme="minorHAnsi" w:hAnsiTheme="minorHAnsi" w:cstheme="minorHAnsi"/>
          <w:sz w:val="24"/>
          <w:szCs w:val="24"/>
        </w:rPr>
        <w:t>Fonction : ………………………………………………………………………………………………………………………………</w:t>
      </w:r>
      <w:r w:rsidR="00C30E01">
        <w:rPr>
          <w:rFonts w:asciiTheme="minorHAnsi" w:hAnsiTheme="minorHAnsi" w:cstheme="minorHAnsi"/>
          <w:sz w:val="24"/>
          <w:szCs w:val="24"/>
        </w:rPr>
        <w:t>.</w:t>
      </w:r>
    </w:p>
    <w:p w14:paraId="5FF93020" w14:textId="256859B1" w:rsidR="000F6634" w:rsidRDefault="00216DA0" w:rsidP="00216DA0">
      <w:pPr>
        <w:spacing w:after="120"/>
        <w:rPr>
          <w:rFonts w:asciiTheme="minorHAnsi" w:hAnsiTheme="minorHAnsi" w:cstheme="minorHAnsi"/>
          <w:sz w:val="24"/>
          <w:szCs w:val="24"/>
        </w:rPr>
      </w:pPr>
      <w:r w:rsidRPr="000F6634">
        <w:rPr>
          <w:rFonts w:asciiTheme="minorHAnsi" w:hAnsiTheme="minorHAnsi" w:cstheme="minorHAnsi"/>
          <w:sz w:val="24"/>
          <w:szCs w:val="24"/>
        </w:rPr>
        <w:t xml:space="preserve">Nom </w:t>
      </w:r>
      <w:r w:rsidR="00F202A0" w:rsidRPr="000F6634">
        <w:rPr>
          <w:rFonts w:asciiTheme="minorHAnsi" w:hAnsiTheme="minorHAnsi" w:cstheme="minorHAnsi"/>
          <w:sz w:val="24"/>
          <w:szCs w:val="24"/>
        </w:rPr>
        <w:t>/ Raison sociale</w:t>
      </w:r>
      <w:r w:rsidRPr="000F6634">
        <w:rPr>
          <w:rFonts w:asciiTheme="minorHAnsi" w:hAnsiTheme="minorHAnsi" w:cstheme="minorHAnsi"/>
          <w:sz w:val="24"/>
          <w:szCs w:val="24"/>
        </w:rPr>
        <w:t xml:space="preserve"> :</w:t>
      </w:r>
      <w:r w:rsidR="002B1360" w:rsidRPr="000F6634">
        <w:rPr>
          <w:rFonts w:asciiTheme="minorHAnsi" w:hAnsiTheme="minorHAnsi" w:cstheme="minorHAnsi"/>
          <w:sz w:val="24"/>
          <w:szCs w:val="24"/>
        </w:rPr>
        <w:t xml:space="preserve"> </w:t>
      </w:r>
      <w:r w:rsidRPr="000F6634">
        <w:rPr>
          <w:rFonts w:asciiTheme="minorHAnsi" w:hAnsiTheme="minorHAnsi" w:cstheme="minorHAnsi"/>
          <w:sz w:val="24"/>
          <w:szCs w:val="24"/>
        </w:rPr>
        <w:t>……………………</w:t>
      </w:r>
      <w:proofErr w:type="gramStart"/>
      <w:r w:rsidRPr="000F6634">
        <w:rPr>
          <w:rFonts w:asciiTheme="minorHAnsi" w:hAnsiTheme="minorHAnsi" w:cstheme="minorHAnsi"/>
          <w:sz w:val="24"/>
          <w:szCs w:val="24"/>
        </w:rPr>
        <w:t>…….</w:t>
      </w:r>
      <w:proofErr w:type="gramEnd"/>
      <w:r w:rsidRPr="000F6634">
        <w:rPr>
          <w:rFonts w:asciiTheme="minorHAnsi" w:hAnsiTheme="minorHAnsi" w:cstheme="minorHAnsi"/>
          <w:sz w:val="24"/>
          <w:szCs w:val="24"/>
        </w:rPr>
        <w:t>.…………………………………………………………………</w:t>
      </w:r>
      <w:proofErr w:type="gramStart"/>
      <w:r w:rsidRPr="000F6634">
        <w:rPr>
          <w:rFonts w:asciiTheme="minorHAnsi" w:hAnsiTheme="minorHAnsi" w:cstheme="minorHAnsi"/>
          <w:sz w:val="24"/>
          <w:szCs w:val="24"/>
        </w:rPr>
        <w:t>…….</w:t>
      </w:r>
      <w:proofErr w:type="gramEnd"/>
      <w:r w:rsidRPr="000F6634">
        <w:rPr>
          <w:rFonts w:asciiTheme="minorHAnsi" w:hAnsiTheme="minorHAnsi" w:cstheme="minorHAnsi"/>
          <w:sz w:val="24"/>
          <w:szCs w:val="24"/>
        </w:rPr>
        <w:t>……...</w:t>
      </w:r>
    </w:p>
    <w:p w14:paraId="7E0C4EB7" w14:textId="1F5348C3" w:rsidR="00D44190" w:rsidRPr="000F6634" w:rsidRDefault="00F202A0" w:rsidP="00216DA0">
      <w:pPr>
        <w:spacing w:after="120"/>
        <w:rPr>
          <w:rFonts w:asciiTheme="minorHAnsi" w:hAnsiTheme="minorHAnsi" w:cstheme="minorHAnsi"/>
          <w:sz w:val="24"/>
          <w:szCs w:val="24"/>
        </w:rPr>
      </w:pPr>
      <w:r w:rsidRPr="000F6634">
        <w:rPr>
          <w:rFonts w:asciiTheme="minorHAnsi" w:hAnsiTheme="minorHAnsi" w:cstheme="minorHAnsi"/>
          <w:sz w:val="24"/>
          <w:szCs w:val="24"/>
        </w:rPr>
        <w:t>Adresse</w:t>
      </w:r>
      <w:r w:rsidR="00D44190" w:rsidRPr="000F6634">
        <w:rPr>
          <w:rFonts w:asciiTheme="minorHAnsi" w:hAnsiTheme="minorHAnsi" w:cstheme="minorHAnsi"/>
          <w:sz w:val="24"/>
          <w:szCs w:val="24"/>
        </w:rPr>
        <w:t> : …………………………………………………………………………………</w:t>
      </w:r>
      <w:r w:rsidR="00FF6B67" w:rsidRPr="000F6634">
        <w:rPr>
          <w:rFonts w:asciiTheme="minorHAnsi" w:hAnsiTheme="minorHAnsi" w:cstheme="minorHAnsi"/>
          <w:sz w:val="24"/>
          <w:szCs w:val="24"/>
        </w:rPr>
        <w:t>……………………………………………</w:t>
      </w:r>
      <w:r w:rsidR="00C30E01">
        <w:rPr>
          <w:rFonts w:asciiTheme="minorHAnsi" w:hAnsiTheme="minorHAnsi" w:cstheme="minorHAnsi"/>
          <w:sz w:val="24"/>
          <w:szCs w:val="24"/>
        </w:rPr>
        <w:t>…</w:t>
      </w:r>
    </w:p>
    <w:bookmarkEnd w:id="2"/>
    <w:p w14:paraId="6AAE2EE1" w14:textId="3CBC7C13" w:rsidR="00321CFD" w:rsidRPr="000F6634" w:rsidRDefault="000F6634" w:rsidP="00C30E01">
      <w:pPr>
        <w:rPr>
          <w:rFonts w:asciiTheme="minorHAnsi" w:hAnsiTheme="minorHAnsi" w:cstheme="minorHAnsi"/>
          <w:color w:val="333333"/>
          <w:sz w:val="24"/>
          <w:szCs w:val="24"/>
        </w:rPr>
      </w:pPr>
      <w:r>
        <w:rPr>
          <w:rFonts w:asciiTheme="minorHAnsi" w:hAnsiTheme="minorHAnsi" w:cstheme="minorHAnsi"/>
          <w:color w:val="333333"/>
          <w:sz w:val="24"/>
          <w:szCs w:val="24"/>
        </w:rPr>
        <w:br w:type="page"/>
      </w:r>
    </w:p>
    <w:p w14:paraId="0580F079" w14:textId="5D509D02" w:rsidR="19CFAC5C" w:rsidRDefault="00D44190" w:rsidP="19CFAC5C">
      <w:pPr>
        <w:pStyle w:val="Titre1"/>
        <w:numPr>
          <w:ilvl w:val="0"/>
          <w:numId w:val="61"/>
        </w:numPr>
        <w:spacing w:before="120"/>
        <w:ind w:left="357" w:hanging="357"/>
        <w:rPr>
          <w:rFonts w:asciiTheme="minorHAnsi" w:hAnsiTheme="minorHAnsi" w:cstheme="minorHAnsi"/>
          <w:sz w:val="24"/>
          <w:szCs w:val="24"/>
        </w:rPr>
      </w:pPr>
      <w:r w:rsidRPr="000F6634">
        <w:rPr>
          <w:rFonts w:asciiTheme="minorHAnsi" w:hAnsiTheme="minorHAnsi" w:cstheme="minorHAnsi"/>
          <w:sz w:val="24"/>
          <w:szCs w:val="24"/>
        </w:rPr>
        <w:lastRenderedPageBreak/>
        <w:t>Objet de la déclaration (identification de l’emballage permettant sa traçabilité)</w:t>
      </w:r>
      <w:r w:rsidR="007568CD">
        <w:rPr>
          <w:rFonts w:asciiTheme="minorHAnsi" w:hAnsiTheme="minorHAnsi" w:cstheme="minorHAnsi"/>
          <w:sz w:val="24"/>
          <w:szCs w:val="24"/>
        </w:rPr>
        <w:t xml:space="preserve"> : </w:t>
      </w:r>
      <w:r w:rsidRPr="000F6634">
        <w:rPr>
          <w:rFonts w:asciiTheme="minorHAnsi" w:hAnsiTheme="minorHAnsi" w:cstheme="minorHAnsi"/>
          <w:sz w:val="24"/>
          <w:szCs w:val="24"/>
        </w:rPr>
        <w:t>description de l’emballage.</w:t>
      </w:r>
    </w:p>
    <w:p w14:paraId="5A6701CA" w14:textId="77777777" w:rsidR="00C30E01" w:rsidRPr="00C30E01" w:rsidRDefault="00C30E01" w:rsidP="00C30E01">
      <w:pPr>
        <w:rPr>
          <w:rFonts w:eastAsia="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F202A0" w:rsidRPr="000F6634" w14:paraId="1BDC5BBE"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3439504F" w14:textId="77777777" w:rsidR="00F202A0" w:rsidRPr="000F6634" w:rsidRDefault="00F202A0" w:rsidP="00A84861">
            <w:pPr>
              <w:rPr>
                <w:rFonts w:asciiTheme="minorHAnsi" w:hAnsiTheme="minorHAnsi" w:cstheme="minorHAnsi"/>
                <w:sz w:val="22"/>
                <w:szCs w:val="22"/>
              </w:rPr>
            </w:pPr>
            <w:proofErr w:type="spellStart"/>
            <w:r w:rsidRPr="000F6634">
              <w:rPr>
                <w:rFonts w:asciiTheme="minorHAnsi" w:eastAsia="Calibri" w:hAnsiTheme="minorHAnsi" w:cstheme="minorHAnsi"/>
                <w:b/>
                <w:bCs/>
                <w:sz w:val="22"/>
                <w:szCs w:val="22"/>
                <w:lang w:val="en-US"/>
              </w:rPr>
              <w:t>Identifiant</w:t>
            </w:r>
            <w:proofErr w:type="spellEnd"/>
            <w:r w:rsidRPr="000F6634">
              <w:rPr>
                <w:rFonts w:asciiTheme="minorHAnsi" w:eastAsia="Calibri" w:hAnsiTheme="minorHAnsi" w:cstheme="minorHAnsi"/>
                <w:b/>
                <w:bCs/>
                <w:sz w:val="22"/>
                <w:szCs w:val="22"/>
                <w:lang w:val="en-US"/>
              </w:rPr>
              <w:t xml:space="preserve"> unique de </w:t>
            </w:r>
            <w:proofErr w:type="spellStart"/>
            <w:r w:rsidRPr="000F6634">
              <w:rPr>
                <w:rFonts w:asciiTheme="minorHAnsi" w:eastAsia="Calibri" w:hAnsiTheme="minorHAnsi" w:cstheme="minorHAnsi"/>
                <w:b/>
                <w:bCs/>
                <w:sz w:val="22"/>
                <w:szCs w:val="22"/>
                <w:lang w:val="en-US"/>
              </w:rPr>
              <w:t>l'emballage</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15CAB05B" w14:textId="5B08574B" w:rsidR="00F202A0" w:rsidRPr="009A17DE" w:rsidRDefault="00F202A0"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rPr>
              <w:t>[Code produit / Référence article]</w:t>
            </w:r>
          </w:p>
        </w:tc>
      </w:tr>
      <w:tr w:rsidR="004F0C11" w:rsidRPr="000F6634" w14:paraId="6D6ACF9C" w14:textId="77777777" w:rsidTr="009776DB">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vAlign w:val="center"/>
          </w:tcPr>
          <w:p w14:paraId="37BE5032" w14:textId="26F116ED" w:rsidR="004F0C11" w:rsidRPr="000F6634" w:rsidRDefault="004F0C11" w:rsidP="004F0C11">
            <w:pPr>
              <w:rPr>
                <w:rFonts w:asciiTheme="minorHAnsi" w:eastAsia="Calibri" w:hAnsiTheme="minorHAnsi" w:cstheme="minorHAnsi"/>
                <w:b/>
                <w:bCs/>
                <w:sz w:val="22"/>
                <w:szCs w:val="22"/>
                <w:lang w:val="en-US"/>
              </w:rPr>
            </w:pPr>
            <w:r w:rsidRPr="000F6634">
              <w:rPr>
                <w:rFonts w:asciiTheme="minorHAnsi" w:hAnsiTheme="minorHAnsi" w:cstheme="minorHAnsi"/>
                <w:b/>
                <w:bCs/>
                <w:sz w:val="22"/>
                <w:szCs w:val="22"/>
                <w:lang w:val="en-US"/>
              </w:rPr>
              <w:t xml:space="preserve">Nature de </w:t>
            </w:r>
            <w:proofErr w:type="spellStart"/>
            <w:r w:rsidRPr="000F6634">
              <w:rPr>
                <w:rFonts w:asciiTheme="minorHAnsi" w:hAnsiTheme="minorHAnsi" w:cstheme="minorHAnsi"/>
                <w:b/>
                <w:bCs/>
                <w:sz w:val="22"/>
                <w:szCs w:val="22"/>
                <w:lang w:val="en-US"/>
              </w:rPr>
              <w:t>l'objet</w:t>
            </w:r>
            <w:proofErr w:type="spellEnd"/>
            <w:r w:rsidRPr="000F6634">
              <w:rPr>
                <w:rFonts w:asciiTheme="minorHAnsi" w:hAnsiTheme="minorHAnsi" w:cstheme="minorHAnsi"/>
                <w:b/>
                <w:bCs/>
                <w:sz w:val="22"/>
                <w:szCs w:val="22"/>
                <w:lang w:val="en-US"/>
              </w:rPr>
              <w:t xml:space="preserve"> </w:t>
            </w:r>
            <w:proofErr w:type="spellStart"/>
            <w:r w:rsidRPr="000F6634">
              <w:rPr>
                <w:rFonts w:asciiTheme="minorHAnsi" w:hAnsiTheme="minorHAnsi" w:cstheme="minorHAnsi"/>
                <w:b/>
                <w:bCs/>
                <w:sz w:val="22"/>
                <w:szCs w:val="22"/>
                <w:lang w:val="en-US"/>
              </w:rPr>
              <w:t>déclaré</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vAlign w:val="center"/>
          </w:tcPr>
          <w:p w14:paraId="7A1F90FA" w14:textId="187B3D82" w:rsidR="004F0C11" w:rsidRPr="000F6634" w:rsidRDefault="004F0C11" w:rsidP="004F0C11">
            <w:pPr>
              <w:rPr>
                <w:rFonts w:asciiTheme="minorHAnsi" w:hAnsiTheme="minorHAnsi" w:cstheme="minorHAnsi"/>
                <w:sz w:val="22"/>
                <w:szCs w:val="22"/>
              </w:rPr>
            </w:pPr>
            <w:r w:rsidRPr="000F6634">
              <w:rPr>
                <w:rFonts w:ascii="Segoe UI Symbol" w:hAnsi="Segoe UI Symbol" w:cs="Segoe UI Symbol"/>
                <w:sz w:val="22"/>
                <w:szCs w:val="22"/>
              </w:rPr>
              <w:t>☐</w:t>
            </w:r>
            <w:r w:rsidRPr="000F6634">
              <w:rPr>
                <w:rFonts w:asciiTheme="minorHAnsi" w:hAnsiTheme="minorHAnsi" w:cstheme="minorHAnsi"/>
                <w:sz w:val="22"/>
                <w:szCs w:val="22"/>
              </w:rPr>
              <w:t xml:space="preserve"> Emballage </w:t>
            </w:r>
            <w:r w:rsidR="009776DB" w:rsidRPr="000F6634">
              <w:rPr>
                <w:rFonts w:asciiTheme="minorHAnsi" w:hAnsiTheme="minorHAnsi" w:cstheme="minorHAnsi"/>
                <w:sz w:val="22"/>
                <w:szCs w:val="22"/>
              </w:rPr>
              <w:t>à usage unique</w:t>
            </w:r>
          </w:p>
          <w:p w14:paraId="1C5ABB8D" w14:textId="77777777" w:rsidR="00BD030B" w:rsidRDefault="00BD030B" w:rsidP="004F0C11">
            <w:pPr>
              <w:rPr>
                <w:rFonts w:asciiTheme="minorHAnsi" w:hAnsiTheme="minorHAnsi" w:cstheme="minorHAnsi"/>
                <w:sz w:val="22"/>
                <w:szCs w:val="22"/>
              </w:rPr>
            </w:pPr>
            <w:r w:rsidRPr="000F6634">
              <w:rPr>
                <w:rFonts w:ascii="Segoe UI Symbol" w:hAnsi="Segoe UI Symbol" w:cs="Segoe UI Symbol"/>
                <w:sz w:val="22"/>
                <w:szCs w:val="22"/>
              </w:rPr>
              <w:t>☐</w:t>
            </w:r>
            <w:r w:rsidRPr="000F6634">
              <w:rPr>
                <w:rFonts w:asciiTheme="minorHAnsi" w:hAnsiTheme="minorHAnsi" w:cstheme="minorHAnsi"/>
                <w:sz w:val="22"/>
                <w:szCs w:val="22"/>
              </w:rPr>
              <w:t xml:space="preserve"> Emballage réutilisable</w:t>
            </w:r>
          </w:p>
          <w:p w14:paraId="37326CD3" w14:textId="77777777" w:rsidR="00C13D9E" w:rsidRPr="00C13D9E" w:rsidRDefault="00C13D9E" w:rsidP="004F0C11">
            <w:pPr>
              <w:rPr>
                <w:rFonts w:asciiTheme="minorHAnsi" w:hAnsiTheme="minorHAnsi" w:cstheme="minorHAnsi"/>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de vente</w:t>
            </w:r>
          </w:p>
          <w:p w14:paraId="1C2ADA1E" w14:textId="2FDC3C25" w:rsidR="00C13D9E" w:rsidRPr="00C13D9E" w:rsidRDefault="00C13D9E" w:rsidP="004F0C11">
            <w:pPr>
              <w:rPr>
                <w:rFonts w:asciiTheme="minorHAnsi" w:hAnsiTheme="minorHAnsi" w:cstheme="minorHAnsi"/>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groupé</w:t>
            </w:r>
          </w:p>
          <w:p w14:paraId="0AF8B8C4" w14:textId="2AB5ACB0" w:rsidR="00C13D9E" w:rsidRPr="00C13D9E" w:rsidRDefault="00C13D9E" w:rsidP="004F0C11">
            <w:pPr>
              <w:rPr>
                <w:rFonts w:asciiTheme="minorHAnsi" w:hAnsiTheme="minorHAnsi" w:cstheme="minorHAnsi"/>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de service</w:t>
            </w:r>
          </w:p>
          <w:p w14:paraId="1B177186" w14:textId="28506745" w:rsidR="00C13D9E" w:rsidRPr="00C13D9E" w:rsidRDefault="00C13D9E" w:rsidP="004F0C11">
            <w:pPr>
              <w:rPr>
                <w:rFonts w:ascii="Segoe UI Symbol" w:hAnsi="Segoe UI Symbol" w:cs="Segoe UI Symbol"/>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de transport</w:t>
            </w:r>
          </w:p>
        </w:tc>
      </w:tr>
      <w:tr w:rsidR="00F202A0" w:rsidRPr="000F6634" w14:paraId="2CDD4DA9"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6FB842D7" w14:textId="45D03894" w:rsidR="00F202A0" w:rsidRPr="000F6634" w:rsidRDefault="00F202A0" w:rsidP="00A84861">
            <w:pPr>
              <w:rPr>
                <w:rFonts w:asciiTheme="minorHAnsi" w:hAnsiTheme="minorHAnsi" w:cstheme="minorHAnsi"/>
                <w:sz w:val="22"/>
                <w:szCs w:val="22"/>
              </w:rPr>
            </w:pPr>
            <w:r w:rsidRPr="000F6634">
              <w:rPr>
                <w:rFonts w:asciiTheme="minorHAnsi" w:eastAsia="Calibri" w:hAnsiTheme="minorHAnsi" w:cstheme="minorHAnsi"/>
                <w:b/>
                <w:bCs/>
                <w:sz w:val="22"/>
                <w:szCs w:val="22"/>
                <w:lang w:val="en-US"/>
              </w:rPr>
              <w:t xml:space="preserve">Description </w:t>
            </w:r>
            <w:r w:rsidR="004D7C2C" w:rsidRPr="000F6634">
              <w:rPr>
                <w:rFonts w:asciiTheme="minorHAnsi" w:eastAsia="Calibri" w:hAnsiTheme="minorHAnsi" w:cstheme="minorHAnsi"/>
                <w:b/>
                <w:bCs/>
                <w:sz w:val="22"/>
                <w:szCs w:val="22"/>
                <w:lang w:val="en-US"/>
              </w:rPr>
              <w:t xml:space="preserve">de </w:t>
            </w:r>
            <w:proofErr w:type="spellStart"/>
            <w:r w:rsidR="004D7C2C" w:rsidRPr="000F6634">
              <w:rPr>
                <w:rFonts w:asciiTheme="minorHAnsi" w:eastAsia="Calibri" w:hAnsiTheme="minorHAnsi" w:cstheme="minorHAnsi"/>
                <w:b/>
                <w:bCs/>
                <w:sz w:val="22"/>
                <w:szCs w:val="22"/>
                <w:lang w:val="en-US"/>
              </w:rPr>
              <w:t>l’emballage</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0AE92280" w14:textId="107B7934" w:rsidR="00F202A0" w:rsidRPr="009A17DE" w:rsidRDefault="00F202A0"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rPr>
              <w:t>[</w:t>
            </w:r>
            <w:r w:rsidR="004D7C2C" w:rsidRPr="009A17DE">
              <w:rPr>
                <w:rFonts w:asciiTheme="minorHAnsi" w:eastAsia="Calibri" w:hAnsiTheme="minorHAnsi" w:cstheme="minorHAnsi"/>
                <w:i/>
                <w:iCs/>
                <w:sz w:val="22"/>
                <w:szCs w:val="22"/>
              </w:rPr>
              <w:t xml:space="preserve">Matériau </w:t>
            </w:r>
            <w:r w:rsidRPr="009A17DE">
              <w:rPr>
                <w:rFonts w:asciiTheme="minorHAnsi" w:eastAsia="Calibri" w:hAnsiTheme="minorHAnsi" w:cstheme="minorHAnsi"/>
                <w:i/>
                <w:iCs/>
                <w:sz w:val="22"/>
                <w:szCs w:val="22"/>
              </w:rPr>
              <w:t>– Format – Poids/Volume net]</w:t>
            </w:r>
          </w:p>
        </w:tc>
      </w:tr>
      <w:tr w:rsidR="00F202A0" w:rsidRPr="000F6634" w14:paraId="399F8DF2"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070BA8C5" w14:textId="77777777" w:rsidR="00F202A0" w:rsidRPr="000F6634" w:rsidRDefault="00F202A0" w:rsidP="00A84861">
            <w:pPr>
              <w:rPr>
                <w:rFonts w:asciiTheme="minorHAnsi" w:hAnsiTheme="minorHAnsi" w:cstheme="minorHAnsi"/>
                <w:sz w:val="22"/>
                <w:szCs w:val="22"/>
              </w:rPr>
            </w:pPr>
            <w:r w:rsidRPr="000F6634">
              <w:rPr>
                <w:rFonts w:asciiTheme="minorHAnsi" w:eastAsia="Calibri" w:hAnsiTheme="minorHAnsi" w:cstheme="minorHAnsi"/>
                <w:b/>
                <w:bCs/>
                <w:sz w:val="22"/>
                <w:szCs w:val="22"/>
              </w:rPr>
              <w:t>Pays de fabrication</w:t>
            </w:r>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655644F0" w14:textId="17D49605" w:rsidR="00F202A0" w:rsidRPr="009A17DE" w:rsidRDefault="00FF6B67"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lang w:val="en-US"/>
              </w:rPr>
              <w:t>[</w:t>
            </w:r>
            <w:r w:rsidR="00F202A0" w:rsidRPr="009A17DE">
              <w:rPr>
                <w:rFonts w:asciiTheme="minorHAnsi" w:eastAsia="Calibri" w:hAnsiTheme="minorHAnsi" w:cstheme="minorHAnsi"/>
                <w:i/>
                <w:iCs/>
                <w:sz w:val="22"/>
                <w:szCs w:val="22"/>
                <w:lang w:val="en-US"/>
              </w:rPr>
              <w:t xml:space="preserve">France </w:t>
            </w:r>
            <w:proofErr w:type="spellStart"/>
            <w:r w:rsidR="00F202A0" w:rsidRPr="009A17DE">
              <w:rPr>
                <w:rFonts w:asciiTheme="minorHAnsi" w:eastAsia="Calibri" w:hAnsiTheme="minorHAnsi" w:cstheme="minorHAnsi"/>
                <w:i/>
                <w:iCs/>
                <w:sz w:val="22"/>
                <w:szCs w:val="22"/>
                <w:lang w:val="en-US"/>
              </w:rPr>
              <w:t>ou</w:t>
            </w:r>
            <w:proofErr w:type="spellEnd"/>
            <w:r w:rsidR="00F202A0" w:rsidRPr="009A17DE">
              <w:rPr>
                <w:rFonts w:asciiTheme="minorHAnsi" w:eastAsia="Calibri" w:hAnsiTheme="minorHAnsi" w:cstheme="minorHAnsi"/>
                <w:i/>
                <w:iCs/>
                <w:sz w:val="22"/>
                <w:szCs w:val="22"/>
                <w:lang w:val="en-US"/>
              </w:rPr>
              <w:t xml:space="preserve"> </w:t>
            </w:r>
            <w:proofErr w:type="spellStart"/>
            <w:r w:rsidR="00F202A0" w:rsidRPr="009A17DE">
              <w:rPr>
                <w:rFonts w:asciiTheme="minorHAnsi" w:eastAsia="Calibri" w:hAnsiTheme="minorHAnsi" w:cstheme="minorHAnsi"/>
                <w:i/>
                <w:iCs/>
                <w:sz w:val="22"/>
                <w:szCs w:val="22"/>
                <w:lang w:val="en-US"/>
              </w:rPr>
              <w:t>autre</w:t>
            </w:r>
            <w:proofErr w:type="spellEnd"/>
            <w:r w:rsidR="00F202A0" w:rsidRPr="009A17DE">
              <w:rPr>
                <w:rFonts w:asciiTheme="minorHAnsi" w:eastAsia="Calibri" w:hAnsiTheme="minorHAnsi" w:cstheme="minorHAnsi"/>
                <w:i/>
                <w:iCs/>
                <w:sz w:val="22"/>
                <w:szCs w:val="22"/>
                <w:lang w:val="en-US"/>
              </w:rPr>
              <w:t xml:space="preserve"> pays]</w:t>
            </w:r>
          </w:p>
        </w:tc>
      </w:tr>
      <w:tr w:rsidR="00F202A0" w:rsidRPr="000F6634" w14:paraId="177694DE"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39153FD3" w14:textId="77777777" w:rsidR="00F202A0" w:rsidRPr="000F6634" w:rsidRDefault="00F202A0" w:rsidP="00A84861">
            <w:pPr>
              <w:rPr>
                <w:rFonts w:asciiTheme="minorHAnsi" w:hAnsiTheme="minorHAnsi" w:cstheme="minorHAnsi"/>
                <w:sz w:val="22"/>
                <w:szCs w:val="22"/>
              </w:rPr>
            </w:pPr>
            <w:proofErr w:type="spellStart"/>
            <w:r w:rsidRPr="000F6634">
              <w:rPr>
                <w:rFonts w:asciiTheme="minorHAnsi" w:eastAsia="Calibri" w:hAnsiTheme="minorHAnsi" w:cstheme="minorHAnsi"/>
                <w:b/>
                <w:bCs/>
                <w:sz w:val="22"/>
                <w:szCs w:val="22"/>
                <w:lang w:val="en-US"/>
              </w:rPr>
              <w:t>Utilisation</w:t>
            </w:r>
            <w:proofErr w:type="spellEnd"/>
            <w:r w:rsidRPr="000F6634">
              <w:rPr>
                <w:rFonts w:asciiTheme="minorHAnsi" w:eastAsia="Calibri" w:hAnsiTheme="minorHAnsi" w:cstheme="minorHAnsi"/>
                <w:b/>
                <w:bCs/>
                <w:sz w:val="22"/>
                <w:szCs w:val="22"/>
                <w:lang w:val="en-US"/>
              </w:rPr>
              <w:t xml:space="preserve"> </w:t>
            </w:r>
            <w:proofErr w:type="spellStart"/>
            <w:r w:rsidRPr="000F6634">
              <w:rPr>
                <w:rFonts w:asciiTheme="minorHAnsi" w:eastAsia="Calibri" w:hAnsiTheme="minorHAnsi" w:cstheme="minorHAnsi"/>
                <w:b/>
                <w:bCs/>
                <w:sz w:val="22"/>
                <w:szCs w:val="22"/>
                <w:lang w:val="en-US"/>
              </w:rPr>
              <w:t>prévue</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7F3E635B" w14:textId="78A44BA9" w:rsidR="00F202A0" w:rsidRPr="009A17DE" w:rsidRDefault="00FF6B67"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rPr>
              <w:t>[</w:t>
            </w:r>
            <w:r w:rsidR="00F202A0" w:rsidRPr="009A17DE">
              <w:rPr>
                <w:rFonts w:asciiTheme="minorHAnsi" w:eastAsia="Calibri" w:hAnsiTheme="minorHAnsi" w:cstheme="minorHAnsi"/>
                <w:i/>
                <w:iCs/>
                <w:sz w:val="22"/>
                <w:szCs w:val="22"/>
              </w:rPr>
              <w:t xml:space="preserve">Emballage destiné au conditionnement, à la protection, à la manutention </w:t>
            </w:r>
            <w:r w:rsidR="001D635E" w:rsidRPr="009A17DE">
              <w:rPr>
                <w:rFonts w:asciiTheme="minorHAnsi" w:eastAsia="Calibri" w:hAnsiTheme="minorHAnsi" w:cstheme="minorHAnsi"/>
                <w:i/>
                <w:iCs/>
                <w:sz w:val="22"/>
                <w:szCs w:val="22"/>
              </w:rPr>
              <w:t>ou</w:t>
            </w:r>
            <w:r w:rsidR="00F202A0" w:rsidRPr="009A17DE">
              <w:rPr>
                <w:rFonts w:asciiTheme="minorHAnsi" w:eastAsia="Calibri" w:hAnsiTheme="minorHAnsi" w:cstheme="minorHAnsi"/>
                <w:i/>
                <w:iCs/>
                <w:sz w:val="22"/>
                <w:szCs w:val="22"/>
              </w:rPr>
              <w:t xml:space="preserve"> à la présentation du produit alimentaire mis sur le marché de l'UE</w:t>
            </w:r>
            <w:r w:rsidR="007568CD">
              <w:rPr>
                <w:rFonts w:asciiTheme="minorHAnsi" w:eastAsia="Calibri" w:hAnsiTheme="minorHAnsi" w:cstheme="minorHAnsi"/>
                <w:i/>
                <w:iCs/>
                <w:sz w:val="22"/>
                <w:szCs w:val="22"/>
              </w:rPr>
              <w:t>.</w:t>
            </w:r>
            <w:r w:rsidRPr="009A17DE">
              <w:rPr>
                <w:rFonts w:asciiTheme="minorHAnsi" w:eastAsia="Calibri" w:hAnsiTheme="minorHAnsi" w:cstheme="minorHAnsi"/>
                <w:i/>
                <w:iCs/>
                <w:sz w:val="22"/>
                <w:szCs w:val="22"/>
              </w:rPr>
              <w:t>]</w:t>
            </w:r>
          </w:p>
        </w:tc>
      </w:tr>
    </w:tbl>
    <w:p w14:paraId="5662C920" w14:textId="77777777" w:rsidR="00F202A0" w:rsidRPr="000F6634" w:rsidRDefault="00F202A0" w:rsidP="19CFAC5C">
      <w:pPr>
        <w:rPr>
          <w:rFonts w:asciiTheme="minorHAnsi" w:eastAsia="Calibri" w:hAnsiTheme="minorHAnsi" w:cstheme="minorHAnsi"/>
          <w:sz w:val="22"/>
          <w:szCs w:val="22"/>
        </w:rPr>
      </w:pPr>
    </w:p>
    <w:p w14:paraId="0AB8F20D" w14:textId="60A16B2D" w:rsidR="36957367" w:rsidRPr="000F6634" w:rsidRDefault="003D677A" w:rsidP="00592E5F">
      <w:pPr>
        <w:pStyle w:val="Notedebasdepage"/>
        <w:numPr>
          <w:ilvl w:val="0"/>
          <w:numId w:val="61"/>
        </w:numPr>
        <w:jc w:val="left"/>
        <w:rPr>
          <w:rFonts w:asciiTheme="minorHAnsi" w:hAnsiTheme="minorHAnsi" w:cstheme="minorHAnsi"/>
          <w:b/>
          <w:bCs/>
          <w:kern w:val="32"/>
          <w:sz w:val="24"/>
          <w:szCs w:val="24"/>
        </w:rPr>
      </w:pPr>
      <w:r w:rsidRPr="000F6634">
        <w:rPr>
          <w:rFonts w:asciiTheme="minorHAnsi" w:hAnsiTheme="minorHAnsi" w:cstheme="minorHAnsi"/>
          <w:b/>
          <w:bCs/>
          <w:kern w:val="32"/>
          <w:sz w:val="24"/>
          <w:szCs w:val="24"/>
        </w:rPr>
        <w:t>L’objet de la déclaration est conforme à la législation d’harmonisation pertinente de l’Union</w:t>
      </w:r>
      <w:r w:rsidR="00D827C9" w:rsidRPr="000F6634">
        <w:rPr>
          <w:rFonts w:asciiTheme="minorHAnsi" w:hAnsiTheme="minorHAnsi" w:cstheme="minorHAnsi"/>
          <w:b/>
          <w:bCs/>
          <w:kern w:val="32"/>
          <w:sz w:val="24"/>
          <w:szCs w:val="24"/>
        </w:rPr>
        <w:t xml:space="preserve"> </w:t>
      </w:r>
      <w:r w:rsidRPr="000F6634">
        <w:rPr>
          <w:rFonts w:asciiTheme="minorHAnsi" w:hAnsiTheme="minorHAnsi" w:cstheme="minorHAnsi"/>
          <w:b/>
          <w:bCs/>
          <w:kern w:val="32"/>
          <w:sz w:val="24"/>
          <w:szCs w:val="24"/>
        </w:rPr>
        <w:t xml:space="preserve">: </w:t>
      </w:r>
    </w:p>
    <w:p w14:paraId="4E3A567A" w14:textId="6066B968" w:rsidR="001D635E" w:rsidRPr="000F6634" w:rsidRDefault="001D635E" w:rsidP="00D46E53">
      <w:pPr>
        <w:pStyle w:val="Notedebasdepage"/>
        <w:tabs>
          <w:tab w:val="right" w:pos="7370"/>
          <w:tab w:val="left" w:pos="7480"/>
        </w:tabs>
        <w:rPr>
          <w:rFonts w:asciiTheme="minorHAnsi" w:hAnsiTheme="minorHAnsi" w:cstheme="minorHAnsi"/>
          <w:sz w:val="24"/>
          <w:szCs w:val="24"/>
        </w:rPr>
      </w:pPr>
    </w:p>
    <w:p w14:paraId="24DA26EC" w14:textId="49163070" w:rsidR="009D67D4" w:rsidRPr="000F6634" w:rsidRDefault="00D46E53" w:rsidP="00D46E53">
      <w:pPr>
        <w:pStyle w:val="Notedebasdepage"/>
        <w:tabs>
          <w:tab w:val="right" w:pos="7370"/>
          <w:tab w:val="left" w:pos="7480"/>
        </w:tabs>
        <w:rPr>
          <w:rFonts w:asciiTheme="minorHAnsi" w:hAnsiTheme="minorHAnsi" w:cstheme="minorHAnsi"/>
          <w:sz w:val="24"/>
          <w:szCs w:val="24"/>
        </w:rPr>
      </w:pPr>
      <w:r w:rsidRPr="000F6634">
        <w:rPr>
          <w:rFonts w:asciiTheme="minorHAnsi" w:hAnsiTheme="minorHAnsi" w:cstheme="minorHAnsi"/>
          <w:sz w:val="24"/>
          <w:szCs w:val="24"/>
        </w:rPr>
        <w:t>L</w:t>
      </w:r>
      <w:r w:rsidR="00B108FE" w:rsidRPr="000F6634">
        <w:rPr>
          <w:rFonts w:asciiTheme="minorHAnsi" w:hAnsiTheme="minorHAnsi" w:cstheme="minorHAnsi"/>
          <w:sz w:val="24"/>
          <w:szCs w:val="24"/>
        </w:rPr>
        <w:t>’emballage</w:t>
      </w:r>
      <w:r w:rsidR="00D827C9" w:rsidRPr="000F6634">
        <w:rPr>
          <w:rFonts w:asciiTheme="minorHAnsi" w:hAnsiTheme="minorHAnsi" w:cstheme="minorHAnsi"/>
          <w:sz w:val="24"/>
          <w:szCs w:val="24"/>
        </w:rPr>
        <w:t>/</w:t>
      </w:r>
      <w:r w:rsidR="00B108FE" w:rsidRPr="000F6634">
        <w:rPr>
          <w:rFonts w:asciiTheme="minorHAnsi" w:hAnsiTheme="minorHAnsi" w:cstheme="minorHAnsi"/>
          <w:sz w:val="24"/>
          <w:szCs w:val="24"/>
        </w:rPr>
        <w:t xml:space="preserve">les composants de l’emballage </w:t>
      </w:r>
      <w:r w:rsidR="19CFAC5C" w:rsidRPr="000F6634">
        <w:rPr>
          <w:rFonts w:asciiTheme="minorHAnsi" w:hAnsiTheme="minorHAnsi" w:cstheme="minorHAnsi"/>
          <w:sz w:val="24"/>
          <w:szCs w:val="24"/>
        </w:rPr>
        <w:t>qui f</w:t>
      </w:r>
      <w:r w:rsidR="00B108FE" w:rsidRPr="000F6634">
        <w:rPr>
          <w:rFonts w:asciiTheme="minorHAnsi" w:hAnsiTheme="minorHAnsi" w:cstheme="minorHAnsi"/>
          <w:sz w:val="24"/>
          <w:szCs w:val="24"/>
        </w:rPr>
        <w:t>ont</w:t>
      </w:r>
      <w:r w:rsidR="19CFAC5C" w:rsidRPr="000F6634">
        <w:rPr>
          <w:rFonts w:asciiTheme="minorHAnsi" w:hAnsiTheme="minorHAnsi" w:cstheme="minorHAnsi"/>
          <w:sz w:val="24"/>
          <w:szCs w:val="24"/>
        </w:rPr>
        <w:t xml:space="preserve"> l’objet de cette déclaration </w:t>
      </w:r>
      <w:r w:rsidR="00B108FE" w:rsidRPr="000F6634">
        <w:rPr>
          <w:rFonts w:asciiTheme="minorHAnsi" w:hAnsiTheme="minorHAnsi" w:cstheme="minorHAnsi"/>
          <w:sz w:val="24"/>
          <w:szCs w:val="24"/>
        </w:rPr>
        <w:t>sont</w:t>
      </w:r>
      <w:r w:rsidR="19CFAC5C" w:rsidRPr="000F6634">
        <w:rPr>
          <w:rFonts w:asciiTheme="minorHAnsi" w:hAnsiTheme="minorHAnsi" w:cstheme="minorHAnsi"/>
          <w:sz w:val="24"/>
          <w:szCs w:val="24"/>
        </w:rPr>
        <w:t xml:space="preserve"> conforme</w:t>
      </w:r>
      <w:r w:rsidR="00B108FE" w:rsidRPr="000F6634">
        <w:rPr>
          <w:rFonts w:asciiTheme="minorHAnsi" w:hAnsiTheme="minorHAnsi" w:cstheme="minorHAnsi"/>
          <w:sz w:val="24"/>
          <w:szCs w:val="24"/>
        </w:rPr>
        <w:t>s</w:t>
      </w:r>
      <w:r w:rsidR="19CFAC5C" w:rsidRPr="000F6634">
        <w:rPr>
          <w:rFonts w:asciiTheme="minorHAnsi" w:hAnsiTheme="minorHAnsi" w:cstheme="minorHAnsi"/>
          <w:sz w:val="24"/>
          <w:szCs w:val="24"/>
        </w:rPr>
        <w:t xml:space="preserve"> aux exigences du règlement (</w:t>
      </w:r>
      <w:r w:rsidR="00B108FE" w:rsidRPr="000F6634">
        <w:rPr>
          <w:rFonts w:asciiTheme="minorHAnsi" w:hAnsiTheme="minorHAnsi" w:cstheme="minorHAnsi"/>
          <w:sz w:val="24"/>
          <w:szCs w:val="24"/>
        </w:rPr>
        <w:t>U</w:t>
      </w:r>
      <w:r w:rsidR="19CFAC5C" w:rsidRPr="000F6634">
        <w:rPr>
          <w:rFonts w:asciiTheme="minorHAnsi" w:hAnsiTheme="minorHAnsi" w:cstheme="minorHAnsi"/>
          <w:sz w:val="24"/>
          <w:szCs w:val="24"/>
        </w:rPr>
        <w:t>E) n</w:t>
      </w:r>
      <w:r w:rsidR="00B108FE" w:rsidRPr="000F6634">
        <w:rPr>
          <w:rFonts w:asciiTheme="minorHAnsi" w:hAnsiTheme="minorHAnsi" w:cstheme="minorHAnsi"/>
          <w:sz w:val="24"/>
          <w:szCs w:val="24"/>
        </w:rPr>
        <w:t xml:space="preserve">°2025/40 (PPWR) </w:t>
      </w:r>
      <w:r w:rsidR="00CD4466" w:rsidRPr="000F6634">
        <w:rPr>
          <w:rFonts w:asciiTheme="minorHAnsi" w:hAnsiTheme="minorHAnsi" w:cstheme="minorHAnsi"/>
          <w:sz w:val="24"/>
          <w:szCs w:val="24"/>
        </w:rPr>
        <w:t xml:space="preserve">et tout autre </w:t>
      </w:r>
      <w:r w:rsidR="007568CD">
        <w:rPr>
          <w:rFonts w:asciiTheme="minorHAnsi" w:hAnsiTheme="minorHAnsi" w:cstheme="minorHAnsi"/>
          <w:sz w:val="24"/>
          <w:szCs w:val="24"/>
        </w:rPr>
        <w:t>acte de l’Union applicable</w:t>
      </w:r>
      <w:r w:rsidR="0018671A">
        <w:rPr>
          <w:rFonts w:asciiTheme="minorHAnsi" w:hAnsiTheme="minorHAnsi" w:cstheme="minorHAnsi"/>
          <w:sz w:val="24"/>
          <w:szCs w:val="24"/>
        </w:rPr>
        <w:t>.</w:t>
      </w:r>
    </w:p>
    <w:p w14:paraId="35968164" w14:textId="642C62B7" w:rsidR="00455E1A" w:rsidRPr="000F6634" w:rsidRDefault="00455E1A" w:rsidP="19CFAC5C">
      <w:pPr>
        <w:tabs>
          <w:tab w:val="right" w:pos="9072"/>
        </w:tabs>
        <w:rPr>
          <w:rFonts w:asciiTheme="minorHAnsi" w:hAnsiTheme="minorHAnsi" w:cstheme="minorHAnsi"/>
          <w:b/>
          <w:bCs/>
          <w:sz w:val="22"/>
          <w:szCs w:val="22"/>
        </w:rPr>
      </w:pPr>
    </w:p>
    <w:tbl>
      <w:tblPr>
        <w:tblStyle w:val="Grilledutableau"/>
        <w:tblW w:w="0" w:type="auto"/>
        <w:tblLook w:val="04A0" w:firstRow="1" w:lastRow="0" w:firstColumn="1" w:lastColumn="0" w:noHBand="0" w:noVBand="1"/>
      </w:tblPr>
      <w:tblGrid>
        <w:gridCol w:w="4530"/>
        <w:gridCol w:w="4530"/>
      </w:tblGrid>
      <w:tr w:rsidR="00605F7D" w:rsidRPr="000F6634" w14:paraId="2C19CE31" w14:textId="7072895D" w:rsidTr="004933E7">
        <w:tc>
          <w:tcPr>
            <w:tcW w:w="4530" w:type="dxa"/>
            <w:shd w:val="clear" w:color="auto" w:fill="DBE5F1" w:themeFill="accent1" w:themeFillTint="33"/>
          </w:tcPr>
          <w:p w14:paraId="33732430" w14:textId="7DFDC830" w:rsidR="00605F7D" w:rsidRPr="009A17DE" w:rsidRDefault="00605F7D" w:rsidP="19CFAC5C">
            <w:pPr>
              <w:tabs>
                <w:tab w:val="right" w:pos="9072"/>
              </w:tabs>
              <w:rPr>
                <w:rFonts w:asciiTheme="minorHAnsi" w:hAnsiTheme="minorHAnsi" w:cstheme="minorHAnsi"/>
                <w:b/>
                <w:bCs/>
                <w:sz w:val="22"/>
                <w:szCs w:val="22"/>
              </w:rPr>
            </w:pPr>
            <w:r w:rsidRPr="009A17DE">
              <w:rPr>
                <w:rFonts w:asciiTheme="minorHAnsi" w:hAnsiTheme="minorHAnsi" w:cstheme="minorHAnsi"/>
                <w:b/>
                <w:bCs/>
                <w:sz w:val="22"/>
                <w:szCs w:val="22"/>
              </w:rPr>
              <w:t xml:space="preserve">Textes règlementaires applicables </w:t>
            </w:r>
          </w:p>
        </w:tc>
        <w:tc>
          <w:tcPr>
            <w:tcW w:w="4530" w:type="dxa"/>
            <w:shd w:val="clear" w:color="auto" w:fill="DBE5F1" w:themeFill="accent1" w:themeFillTint="33"/>
          </w:tcPr>
          <w:p w14:paraId="634012B0" w14:textId="71915B90" w:rsidR="00605F7D" w:rsidRPr="009A17DE" w:rsidRDefault="00605F7D" w:rsidP="19CFAC5C">
            <w:pPr>
              <w:tabs>
                <w:tab w:val="right" w:pos="9072"/>
              </w:tabs>
              <w:rPr>
                <w:rFonts w:asciiTheme="minorHAnsi" w:hAnsiTheme="minorHAnsi" w:cstheme="minorHAnsi"/>
                <w:b/>
                <w:bCs/>
                <w:sz w:val="22"/>
                <w:szCs w:val="22"/>
              </w:rPr>
            </w:pPr>
            <w:r w:rsidRPr="009A17DE">
              <w:rPr>
                <w:rFonts w:asciiTheme="minorHAnsi" w:hAnsiTheme="minorHAnsi" w:cstheme="minorHAnsi"/>
                <w:b/>
                <w:bCs/>
                <w:sz w:val="22"/>
                <w:szCs w:val="22"/>
              </w:rPr>
              <w:t>Conformité</w:t>
            </w:r>
          </w:p>
        </w:tc>
      </w:tr>
      <w:tr w:rsidR="009776DB" w:rsidRPr="000F6634" w14:paraId="51D1D901" w14:textId="77777777" w:rsidTr="00605F7D">
        <w:tc>
          <w:tcPr>
            <w:tcW w:w="4530" w:type="dxa"/>
          </w:tcPr>
          <w:p w14:paraId="7097E2D6" w14:textId="56F0CC5C" w:rsidR="009776DB" w:rsidRPr="007568CD" w:rsidRDefault="009776DB"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Article 5.1 PPWR – Substances préoccupantes</w:t>
            </w:r>
          </w:p>
        </w:tc>
        <w:tc>
          <w:tcPr>
            <w:tcW w:w="4530" w:type="dxa"/>
          </w:tcPr>
          <w:p w14:paraId="0DE6297A" w14:textId="0858F795" w:rsidR="009776DB" w:rsidRPr="004933E7" w:rsidRDefault="009776DB"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605F7D" w:rsidRPr="000F6634" w14:paraId="4F1612AC" w14:textId="1AB5867B" w:rsidTr="00605F7D">
        <w:tc>
          <w:tcPr>
            <w:tcW w:w="4530" w:type="dxa"/>
          </w:tcPr>
          <w:p w14:paraId="750808FC" w14:textId="758781D9"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Article 5.4 PPWR – métaux lourds</w:t>
            </w:r>
            <w:r w:rsidR="004933E7" w:rsidRPr="007568CD">
              <w:rPr>
                <w:rFonts w:asciiTheme="minorHAnsi" w:hAnsiTheme="minorHAnsi" w:cstheme="minorHAnsi"/>
                <w:sz w:val="22"/>
                <w:szCs w:val="22"/>
              </w:rPr>
              <w:t xml:space="preserve"> (Pb + Cd + Hg + Cr (VI) ≤ 100 mg/kg)</w:t>
            </w:r>
          </w:p>
        </w:tc>
        <w:tc>
          <w:tcPr>
            <w:tcW w:w="4530" w:type="dxa"/>
          </w:tcPr>
          <w:p w14:paraId="504DADEC" w14:textId="0BD237DB"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605F7D" w:rsidRPr="000F6634" w14:paraId="08102C27" w14:textId="3A1A8C89" w:rsidTr="00605F7D">
        <w:tc>
          <w:tcPr>
            <w:tcW w:w="4530" w:type="dxa"/>
          </w:tcPr>
          <w:p w14:paraId="1CD72575" w14:textId="37C61ED7"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Article 5.5 PPWR – PFAS</w:t>
            </w:r>
            <w:r w:rsidR="00A57880" w:rsidRPr="007568CD">
              <w:rPr>
                <w:rFonts w:asciiTheme="minorHAnsi" w:hAnsiTheme="minorHAnsi" w:cstheme="minorHAnsi"/>
                <w:sz w:val="22"/>
                <w:szCs w:val="22"/>
              </w:rPr>
              <w:t xml:space="preserve"> (emballages au contact alimentaire</w:t>
            </w:r>
            <w:r w:rsidR="004933E7" w:rsidRPr="007568CD">
              <w:rPr>
                <w:rFonts w:asciiTheme="minorHAnsi" w:hAnsiTheme="minorHAnsi" w:cstheme="minorHAnsi"/>
                <w:sz w:val="22"/>
                <w:szCs w:val="22"/>
              </w:rPr>
              <w:t xml:space="preserve">, 50 </w:t>
            </w:r>
            <w:proofErr w:type="spellStart"/>
            <w:r w:rsidR="004933E7" w:rsidRPr="007568CD">
              <w:rPr>
                <w:rFonts w:asciiTheme="minorHAnsi" w:hAnsiTheme="minorHAnsi" w:cstheme="minorHAnsi"/>
                <w:sz w:val="22"/>
                <w:szCs w:val="22"/>
              </w:rPr>
              <w:t>ppb</w:t>
            </w:r>
            <w:proofErr w:type="spellEnd"/>
            <w:r w:rsidR="004933E7" w:rsidRPr="007568CD">
              <w:rPr>
                <w:rFonts w:asciiTheme="minorHAnsi" w:hAnsiTheme="minorHAnsi" w:cstheme="minorHAnsi"/>
                <w:sz w:val="22"/>
                <w:szCs w:val="22"/>
              </w:rPr>
              <w:t xml:space="preserve">, 250 </w:t>
            </w:r>
            <w:proofErr w:type="spellStart"/>
            <w:r w:rsidR="004933E7" w:rsidRPr="007568CD">
              <w:rPr>
                <w:rFonts w:asciiTheme="minorHAnsi" w:hAnsiTheme="minorHAnsi" w:cstheme="minorHAnsi"/>
                <w:sz w:val="22"/>
                <w:szCs w:val="22"/>
              </w:rPr>
              <w:t>ppb</w:t>
            </w:r>
            <w:proofErr w:type="spellEnd"/>
            <w:r w:rsidR="004933E7" w:rsidRPr="007568CD">
              <w:rPr>
                <w:rFonts w:asciiTheme="minorHAnsi" w:hAnsiTheme="minorHAnsi" w:cstheme="minorHAnsi"/>
                <w:sz w:val="22"/>
                <w:szCs w:val="22"/>
              </w:rPr>
              <w:t xml:space="preserve"> et 50 ppm</w:t>
            </w:r>
            <w:r w:rsidR="00A57880" w:rsidRPr="007568CD">
              <w:rPr>
                <w:rFonts w:asciiTheme="minorHAnsi" w:hAnsiTheme="minorHAnsi" w:cstheme="minorHAnsi"/>
                <w:sz w:val="22"/>
                <w:szCs w:val="22"/>
              </w:rPr>
              <w:t>)</w:t>
            </w:r>
            <w:r w:rsidRPr="007568CD">
              <w:rPr>
                <w:rFonts w:asciiTheme="minorHAnsi" w:hAnsiTheme="minorHAnsi" w:cstheme="minorHAnsi"/>
                <w:sz w:val="22"/>
                <w:szCs w:val="22"/>
              </w:rPr>
              <w:t xml:space="preserve"> </w:t>
            </w:r>
          </w:p>
        </w:tc>
        <w:tc>
          <w:tcPr>
            <w:tcW w:w="4530" w:type="dxa"/>
          </w:tcPr>
          <w:p w14:paraId="04C4AC3C" w14:textId="49396668"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605F7D" w:rsidRPr="000F6634" w14:paraId="09161B14" w14:textId="17954DF2" w:rsidTr="00605F7D">
        <w:tc>
          <w:tcPr>
            <w:tcW w:w="4530" w:type="dxa"/>
          </w:tcPr>
          <w:p w14:paraId="6F7A8A0A" w14:textId="142F5A41"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 xml:space="preserve">Article 11 PPWR – emballages réutilisables </w:t>
            </w:r>
          </w:p>
        </w:tc>
        <w:tc>
          <w:tcPr>
            <w:tcW w:w="4530" w:type="dxa"/>
          </w:tcPr>
          <w:p w14:paraId="4B0E9279" w14:textId="3F6B6F30"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A67D0A" w:rsidRPr="000F6634" w14:paraId="7E9B00CF" w14:textId="77777777" w:rsidTr="00605F7D">
        <w:tc>
          <w:tcPr>
            <w:tcW w:w="4530" w:type="dxa"/>
          </w:tcPr>
          <w:p w14:paraId="72C75DB0" w14:textId="0E4D461B" w:rsidR="00A67D0A" w:rsidRPr="000F6634" w:rsidRDefault="007568CD" w:rsidP="19CFAC5C">
            <w:pPr>
              <w:tabs>
                <w:tab w:val="right" w:pos="9072"/>
              </w:tabs>
              <w:rPr>
                <w:rFonts w:asciiTheme="minorHAnsi" w:hAnsiTheme="minorHAnsi" w:cstheme="minorHAnsi"/>
                <w:i/>
                <w:iCs/>
                <w:sz w:val="22"/>
                <w:szCs w:val="22"/>
              </w:rPr>
            </w:pPr>
            <w:r>
              <w:rPr>
                <w:rFonts w:asciiTheme="minorHAnsi" w:hAnsiTheme="minorHAnsi" w:cstheme="minorHAnsi"/>
                <w:i/>
                <w:iCs/>
                <w:sz w:val="22"/>
                <w:szCs w:val="22"/>
              </w:rPr>
              <w:t>Autre acte de l’Union si pertinent</w:t>
            </w:r>
          </w:p>
        </w:tc>
        <w:tc>
          <w:tcPr>
            <w:tcW w:w="4530" w:type="dxa"/>
          </w:tcPr>
          <w:p w14:paraId="656213B5" w14:textId="77777777" w:rsidR="00A67D0A" w:rsidRPr="000F6634" w:rsidRDefault="00A67D0A" w:rsidP="19CFAC5C">
            <w:pPr>
              <w:tabs>
                <w:tab w:val="right" w:pos="9072"/>
              </w:tabs>
              <w:rPr>
                <w:rFonts w:asciiTheme="minorHAnsi" w:hAnsiTheme="minorHAnsi" w:cstheme="minorHAnsi"/>
                <w:i/>
                <w:iCs/>
                <w:sz w:val="22"/>
                <w:szCs w:val="22"/>
              </w:rPr>
            </w:pPr>
          </w:p>
        </w:tc>
      </w:tr>
    </w:tbl>
    <w:p w14:paraId="6330E7D6" w14:textId="77777777" w:rsidR="00574404" w:rsidRDefault="00574404" w:rsidP="00E26A19">
      <w:pPr>
        <w:pStyle w:val="Notedebasdepage"/>
        <w:jc w:val="left"/>
        <w:rPr>
          <w:rFonts w:asciiTheme="minorHAnsi" w:hAnsiTheme="minorHAnsi" w:cstheme="minorHAnsi"/>
          <w:b/>
          <w:bCs/>
          <w:kern w:val="32"/>
          <w:sz w:val="22"/>
          <w:szCs w:val="22"/>
        </w:rPr>
      </w:pPr>
    </w:p>
    <w:tbl>
      <w:tblPr>
        <w:tblStyle w:val="Grilledutableau"/>
        <w:tblW w:w="0" w:type="auto"/>
        <w:tblLook w:val="04A0" w:firstRow="1" w:lastRow="0" w:firstColumn="1" w:lastColumn="0" w:noHBand="0" w:noVBand="1"/>
      </w:tblPr>
      <w:tblGrid>
        <w:gridCol w:w="9060"/>
      </w:tblGrid>
      <w:tr w:rsidR="002206C7" w14:paraId="4DA29A11" w14:textId="77777777" w:rsidTr="002206C7">
        <w:tc>
          <w:tcPr>
            <w:tcW w:w="9060" w:type="dxa"/>
          </w:tcPr>
          <w:p w14:paraId="277F0D2F" w14:textId="2F01CE71" w:rsidR="002206C7" w:rsidRPr="004933E7" w:rsidRDefault="002206C7" w:rsidP="00E26A19">
            <w:pPr>
              <w:pStyle w:val="Notedebasdepage"/>
              <w:jc w:val="left"/>
              <w:rPr>
                <w:rFonts w:asciiTheme="minorHAnsi" w:hAnsiTheme="minorHAnsi" w:cstheme="minorHAnsi"/>
                <w:b/>
                <w:bCs/>
                <w:kern w:val="32"/>
                <w:sz w:val="22"/>
                <w:szCs w:val="22"/>
              </w:rPr>
            </w:pPr>
            <w:r w:rsidRPr="004933E7">
              <w:rPr>
                <w:rFonts w:asciiTheme="minorHAnsi" w:hAnsiTheme="minorHAnsi" w:cstheme="minorHAnsi"/>
                <w:b/>
                <w:bCs/>
                <w:kern w:val="32"/>
                <w:sz w:val="22"/>
                <w:szCs w:val="22"/>
              </w:rPr>
              <w:t xml:space="preserve">Commentaires </w:t>
            </w:r>
          </w:p>
          <w:p w14:paraId="633DBDFC" w14:textId="77777777" w:rsidR="002206C7" w:rsidRDefault="002206C7" w:rsidP="00E26A19">
            <w:pPr>
              <w:pStyle w:val="Notedebasdepage"/>
              <w:jc w:val="left"/>
              <w:rPr>
                <w:rFonts w:asciiTheme="minorHAnsi" w:hAnsiTheme="minorHAnsi" w:cstheme="minorHAnsi"/>
                <w:b/>
                <w:bCs/>
                <w:kern w:val="32"/>
                <w:sz w:val="22"/>
                <w:szCs w:val="22"/>
              </w:rPr>
            </w:pPr>
          </w:p>
          <w:p w14:paraId="0744424C" w14:textId="77777777" w:rsidR="002206C7" w:rsidRDefault="002206C7" w:rsidP="00E26A19">
            <w:pPr>
              <w:pStyle w:val="Notedebasdepage"/>
              <w:jc w:val="left"/>
              <w:rPr>
                <w:rFonts w:asciiTheme="minorHAnsi" w:hAnsiTheme="minorHAnsi" w:cstheme="minorHAnsi"/>
                <w:b/>
                <w:bCs/>
                <w:kern w:val="32"/>
                <w:sz w:val="22"/>
                <w:szCs w:val="22"/>
              </w:rPr>
            </w:pPr>
          </w:p>
          <w:p w14:paraId="616A7F4D" w14:textId="6DE62B43" w:rsidR="002206C7" w:rsidRDefault="002206C7" w:rsidP="00E26A19">
            <w:pPr>
              <w:pStyle w:val="Notedebasdepage"/>
              <w:jc w:val="left"/>
              <w:rPr>
                <w:rFonts w:asciiTheme="minorHAnsi" w:hAnsiTheme="minorHAnsi" w:cstheme="minorHAnsi"/>
                <w:b/>
                <w:bCs/>
                <w:kern w:val="32"/>
                <w:sz w:val="22"/>
                <w:szCs w:val="22"/>
              </w:rPr>
            </w:pPr>
          </w:p>
        </w:tc>
      </w:tr>
    </w:tbl>
    <w:p w14:paraId="210FD350" w14:textId="38BE3912" w:rsidR="007568CD" w:rsidRDefault="007568CD" w:rsidP="00E26A19">
      <w:pPr>
        <w:pStyle w:val="Notedebasdepage"/>
        <w:jc w:val="left"/>
        <w:rPr>
          <w:rFonts w:asciiTheme="minorHAnsi" w:hAnsiTheme="minorHAnsi" w:cstheme="minorHAnsi"/>
          <w:b/>
          <w:bCs/>
          <w:kern w:val="32"/>
          <w:sz w:val="22"/>
          <w:szCs w:val="22"/>
        </w:rPr>
      </w:pPr>
    </w:p>
    <w:p w14:paraId="3C022124" w14:textId="4587287D" w:rsidR="002206C7" w:rsidRPr="000F6634" w:rsidRDefault="007568CD" w:rsidP="007568CD">
      <w:pPr>
        <w:rPr>
          <w:rFonts w:asciiTheme="minorHAnsi" w:hAnsiTheme="minorHAnsi" w:cstheme="minorHAnsi"/>
          <w:b/>
          <w:bCs/>
          <w:kern w:val="32"/>
          <w:sz w:val="22"/>
          <w:szCs w:val="22"/>
        </w:rPr>
      </w:pPr>
      <w:r>
        <w:rPr>
          <w:rFonts w:asciiTheme="minorHAnsi" w:hAnsiTheme="minorHAnsi" w:cstheme="minorHAnsi"/>
          <w:b/>
          <w:bCs/>
          <w:kern w:val="32"/>
          <w:sz w:val="22"/>
          <w:szCs w:val="22"/>
        </w:rPr>
        <w:br w:type="page"/>
      </w:r>
    </w:p>
    <w:p w14:paraId="3C1AD2A0" w14:textId="4FA7B015" w:rsidR="001E3680" w:rsidRPr="000F6634" w:rsidRDefault="001E3680" w:rsidP="007568CD">
      <w:pPr>
        <w:pStyle w:val="Notedebasdepage"/>
        <w:numPr>
          <w:ilvl w:val="0"/>
          <w:numId w:val="61"/>
        </w:numPr>
        <w:rPr>
          <w:rFonts w:asciiTheme="minorHAnsi" w:hAnsiTheme="minorHAnsi" w:cstheme="minorHAnsi"/>
          <w:color w:val="000000" w:themeColor="text1"/>
          <w:sz w:val="24"/>
          <w:szCs w:val="24"/>
        </w:rPr>
      </w:pPr>
      <w:r w:rsidRPr="000F6634">
        <w:rPr>
          <w:rFonts w:asciiTheme="minorHAnsi" w:hAnsiTheme="minorHAnsi" w:cstheme="minorHAnsi"/>
          <w:b/>
          <w:bCs/>
          <w:kern w:val="32"/>
          <w:sz w:val="24"/>
          <w:szCs w:val="24"/>
        </w:rPr>
        <w:lastRenderedPageBreak/>
        <w:t>Références aux normes harmonisées ou spécifications communes pertinentes utilisées ou références aux autres spécifications techniques par rapport auxquelles la conformité est déclarée :</w:t>
      </w:r>
    </w:p>
    <w:p w14:paraId="25B9875D" w14:textId="06534992" w:rsidR="00F13320" w:rsidRPr="000F6634" w:rsidRDefault="00F13320" w:rsidP="00321CFD">
      <w:pPr>
        <w:pStyle w:val="Notedebasdepage"/>
        <w:jc w:val="left"/>
        <w:rPr>
          <w:rFonts w:asciiTheme="minorHAnsi" w:hAnsiTheme="minorHAnsi" w:cstheme="minorHAnsi"/>
          <w:i/>
          <w:iCs/>
          <w:sz w:val="22"/>
          <w:szCs w:val="22"/>
        </w:rPr>
      </w:pPr>
    </w:p>
    <w:tbl>
      <w:tblPr>
        <w:tblStyle w:val="Grilledutableau"/>
        <w:tblW w:w="9067" w:type="dxa"/>
        <w:tblLook w:val="04A0" w:firstRow="1" w:lastRow="0" w:firstColumn="1" w:lastColumn="0" w:noHBand="0" w:noVBand="1"/>
      </w:tblPr>
      <w:tblGrid>
        <w:gridCol w:w="1555"/>
        <w:gridCol w:w="1559"/>
        <w:gridCol w:w="1559"/>
        <w:gridCol w:w="2268"/>
        <w:gridCol w:w="2126"/>
      </w:tblGrid>
      <w:tr w:rsidR="009776DB" w:rsidRPr="000F6634" w14:paraId="77B513CD" w14:textId="445462B1" w:rsidTr="004933E7">
        <w:tc>
          <w:tcPr>
            <w:tcW w:w="1555" w:type="dxa"/>
            <w:shd w:val="clear" w:color="auto" w:fill="DBE5F1" w:themeFill="accent1" w:themeFillTint="33"/>
          </w:tcPr>
          <w:p w14:paraId="30D0D092" w14:textId="0C03CAB3" w:rsidR="009776DB" w:rsidRPr="007568CD" w:rsidRDefault="009776DB">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Unité d’emballage</w:t>
            </w:r>
          </w:p>
        </w:tc>
        <w:tc>
          <w:tcPr>
            <w:tcW w:w="1559" w:type="dxa"/>
            <w:shd w:val="clear" w:color="auto" w:fill="DBE5F1" w:themeFill="accent1" w:themeFillTint="33"/>
          </w:tcPr>
          <w:p w14:paraId="132CEA59" w14:textId="4B9796DA" w:rsidR="009776DB" w:rsidRPr="007568CD" w:rsidRDefault="009776DB" w:rsidP="00321CFD">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Composants</w:t>
            </w:r>
          </w:p>
        </w:tc>
        <w:tc>
          <w:tcPr>
            <w:tcW w:w="1559" w:type="dxa"/>
            <w:shd w:val="clear" w:color="auto" w:fill="DBE5F1" w:themeFill="accent1" w:themeFillTint="33"/>
          </w:tcPr>
          <w:p w14:paraId="3D271A0B" w14:textId="459F32B3" w:rsidR="009776DB" w:rsidRPr="007568CD" w:rsidRDefault="009776DB" w:rsidP="00321CFD">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Type de matériaux</w:t>
            </w:r>
          </w:p>
        </w:tc>
        <w:tc>
          <w:tcPr>
            <w:tcW w:w="2268" w:type="dxa"/>
            <w:shd w:val="clear" w:color="auto" w:fill="DBE5F1" w:themeFill="accent1" w:themeFillTint="33"/>
          </w:tcPr>
          <w:p w14:paraId="0747F741" w14:textId="373D301D" w:rsidR="009776DB" w:rsidRPr="007568CD" w:rsidRDefault="007568CD" w:rsidP="00321CFD">
            <w:pPr>
              <w:pStyle w:val="Notedebasdepage"/>
              <w:jc w:val="left"/>
              <w:rPr>
                <w:rFonts w:asciiTheme="minorHAnsi" w:hAnsiTheme="minorHAnsi" w:cstheme="minorHAnsi"/>
                <w:b/>
                <w:bCs/>
                <w:sz w:val="22"/>
                <w:szCs w:val="22"/>
              </w:rPr>
            </w:pPr>
            <w:r>
              <w:rPr>
                <w:rFonts w:asciiTheme="minorHAnsi" w:hAnsiTheme="minorHAnsi" w:cstheme="minorHAnsi"/>
                <w:b/>
                <w:bCs/>
                <w:sz w:val="22"/>
                <w:szCs w:val="22"/>
              </w:rPr>
              <w:t>Référence à/aux l’a</w:t>
            </w:r>
            <w:r w:rsidR="009776DB" w:rsidRPr="007568CD">
              <w:rPr>
                <w:rFonts w:asciiTheme="minorHAnsi" w:hAnsiTheme="minorHAnsi" w:cstheme="minorHAnsi"/>
                <w:b/>
                <w:bCs/>
                <w:sz w:val="22"/>
                <w:szCs w:val="22"/>
              </w:rPr>
              <w:t>rticle</w:t>
            </w:r>
            <w:r>
              <w:rPr>
                <w:rFonts w:asciiTheme="minorHAnsi" w:hAnsiTheme="minorHAnsi" w:cstheme="minorHAnsi"/>
                <w:b/>
                <w:bCs/>
                <w:sz w:val="22"/>
                <w:szCs w:val="22"/>
              </w:rPr>
              <w:t>(s)</w:t>
            </w:r>
            <w:r w:rsidR="009776DB" w:rsidRPr="007568CD">
              <w:rPr>
                <w:rFonts w:asciiTheme="minorHAnsi" w:hAnsiTheme="minorHAnsi" w:cstheme="minorHAnsi"/>
                <w:b/>
                <w:bCs/>
                <w:sz w:val="22"/>
                <w:szCs w:val="22"/>
              </w:rPr>
              <w:t xml:space="preserve"> ou sous-article</w:t>
            </w:r>
            <w:r>
              <w:rPr>
                <w:rFonts w:asciiTheme="minorHAnsi" w:hAnsiTheme="minorHAnsi" w:cstheme="minorHAnsi"/>
                <w:b/>
                <w:bCs/>
                <w:sz w:val="22"/>
                <w:szCs w:val="22"/>
              </w:rPr>
              <w:t>(s)</w:t>
            </w:r>
            <w:r w:rsidR="009776DB" w:rsidRPr="007568CD">
              <w:rPr>
                <w:rFonts w:asciiTheme="minorHAnsi" w:hAnsiTheme="minorHAnsi" w:cstheme="minorHAnsi"/>
                <w:b/>
                <w:bCs/>
                <w:sz w:val="22"/>
                <w:szCs w:val="22"/>
              </w:rPr>
              <w:t xml:space="preserve"> du PPWR</w:t>
            </w:r>
          </w:p>
        </w:tc>
        <w:tc>
          <w:tcPr>
            <w:tcW w:w="2126" w:type="dxa"/>
            <w:shd w:val="clear" w:color="auto" w:fill="DBE5F1" w:themeFill="accent1" w:themeFillTint="33"/>
          </w:tcPr>
          <w:p w14:paraId="5FE83CA0" w14:textId="109DD153" w:rsidR="009776DB" w:rsidRPr="007568CD" w:rsidRDefault="009776DB" w:rsidP="007568CD">
            <w:pPr>
              <w:pStyle w:val="Notedebasdepage"/>
              <w:rPr>
                <w:rFonts w:asciiTheme="minorHAnsi" w:hAnsiTheme="minorHAnsi" w:cstheme="minorHAnsi"/>
                <w:b/>
                <w:bCs/>
                <w:sz w:val="22"/>
                <w:szCs w:val="22"/>
              </w:rPr>
            </w:pPr>
            <w:r w:rsidRPr="007568CD">
              <w:rPr>
                <w:rFonts w:asciiTheme="minorHAnsi" w:hAnsiTheme="minorHAnsi" w:cstheme="minorHAnsi"/>
                <w:b/>
                <w:bCs/>
                <w:sz w:val="22"/>
                <w:szCs w:val="22"/>
              </w:rPr>
              <w:t>Normes harmonisées ou spécifications communes pertinentes utilisées ou références aux autres spécifications techniques par rapport auxquelles la conformité est déclarée (voir Annexe VII point 2.d</w:t>
            </w:r>
            <w:r w:rsidR="00D951D1" w:rsidRPr="007568CD">
              <w:rPr>
                <w:rFonts w:asciiTheme="minorHAnsi" w:hAnsiTheme="minorHAnsi" w:cstheme="minorHAnsi"/>
                <w:b/>
                <w:bCs/>
                <w:sz w:val="22"/>
                <w:szCs w:val="22"/>
              </w:rPr>
              <w:t xml:space="preserve"> </w:t>
            </w:r>
            <w:r w:rsidR="00D951D1" w:rsidRPr="007568CD">
              <w:rPr>
                <w:rFonts w:asciiTheme="minorHAnsi" w:hAnsiTheme="minorHAnsi" w:cstheme="minorHAnsi"/>
                <w:b/>
                <w:bCs/>
                <w:i/>
                <w:iCs/>
                <w:sz w:val="22"/>
                <w:szCs w:val="22"/>
              </w:rPr>
              <w:t>du règlement (UE) n°2025/40 (PPWR).</w:t>
            </w:r>
            <w:r w:rsidRPr="007568CD">
              <w:rPr>
                <w:rFonts w:asciiTheme="minorHAnsi" w:hAnsiTheme="minorHAnsi" w:cstheme="minorHAnsi"/>
                <w:b/>
                <w:bCs/>
                <w:sz w:val="22"/>
                <w:szCs w:val="22"/>
              </w:rPr>
              <w:t>)</w:t>
            </w:r>
          </w:p>
        </w:tc>
      </w:tr>
      <w:tr w:rsidR="00321CFD" w:rsidRPr="000F6634" w14:paraId="31BEA9FB" w14:textId="2DDC5ACA" w:rsidTr="009776DB">
        <w:tc>
          <w:tcPr>
            <w:tcW w:w="1555" w:type="dxa"/>
            <w:vMerge w:val="restart"/>
          </w:tcPr>
          <w:p w14:paraId="49AC8546" w14:textId="7777777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4E2FDCC1" w14:textId="55DE3BE4"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1D34A79D" w14:textId="5E8C07A8" w:rsidR="00321CFD" w:rsidRPr="000F6634" w:rsidRDefault="00321CFD" w:rsidP="009776DB">
            <w:pPr>
              <w:pStyle w:val="Notedebasdepage"/>
              <w:jc w:val="left"/>
              <w:rPr>
                <w:rFonts w:asciiTheme="minorHAnsi" w:hAnsiTheme="minorHAnsi" w:cstheme="minorHAnsi"/>
                <w:sz w:val="22"/>
                <w:szCs w:val="22"/>
              </w:rPr>
            </w:pPr>
          </w:p>
        </w:tc>
        <w:tc>
          <w:tcPr>
            <w:tcW w:w="2268" w:type="dxa"/>
          </w:tcPr>
          <w:p w14:paraId="66721BB3" w14:textId="021D8FBF" w:rsidR="00321CFD" w:rsidRPr="007568CD" w:rsidRDefault="007568CD" w:rsidP="009776DB">
            <w:pPr>
              <w:pStyle w:val="Notedebasdepage"/>
              <w:jc w:val="left"/>
              <w:rPr>
                <w:rFonts w:asciiTheme="minorHAnsi" w:hAnsiTheme="minorHAnsi" w:cstheme="minorHAnsi"/>
                <w:i/>
                <w:iCs/>
                <w:sz w:val="22"/>
                <w:szCs w:val="22"/>
              </w:rPr>
            </w:pPr>
            <w:r w:rsidRPr="007568CD">
              <w:rPr>
                <w:rFonts w:asciiTheme="minorHAnsi" w:hAnsiTheme="minorHAnsi" w:cstheme="minorHAnsi"/>
                <w:i/>
                <w:iCs/>
                <w:sz w:val="22"/>
                <w:szCs w:val="22"/>
              </w:rPr>
              <w:t>[Article X.X du PPWR]</w:t>
            </w:r>
          </w:p>
        </w:tc>
        <w:tc>
          <w:tcPr>
            <w:tcW w:w="2126" w:type="dxa"/>
          </w:tcPr>
          <w:p w14:paraId="42AC548A" w14:textId="10C7F340" w:rsidR="00321CFD" w:rsidRPr="000F6634" w:rsidRDefault="003C2A7F" w:rsidP="009776DB">
            <w:pPr>
              <w:pStyle w:val="Notedebasdepage"/>
              <w:jc w:val="left"/>
              <w:rPr>
                <w:rFonts w:asciiTheme="minorHAnsi" w:hAnsiTheme="minorHAnsi" w:cstheme="minorHAnsi"/>
                <w:i/>
                <w:iCs/>
                <w:sz w:val="22"/>
                <w:szCs w:val="22"/>
              </w:rPr>
            </w:pPr>
            <w:r w:rsidRPr="000F6634">
              <w:rPr>
                <w:rFonts w:asciiTheme="minorHAnsi" w:hAnsiTheme="minorHAnsi" w:cstheme="minorHAnsi"/>
                <w:i/>
                <w:iCs/>
                <w:sz w:val="22"/>
                <w:szCs w:val="22"/>
              </w:rPr>
              <w:t>Référence norme [EN XXXXXX]</w:t>
            </w:r>
            <w:r w:rsidR="001A2F53" w:rsidRPr="000F6634">
              <w:rPr>
                <w:rFonts w:asciiTheme="minorHAnsi" w:hAnsiTheme="minorHAnsi" w:cstheme="minorHAnsi"/>
                <w:i/>
                <w:iCs/>
                <w:sz w:val="22"/>
                <w:szCs w:val="22"/>
              </w:rPr>
              <w:t>, appliquée intégralement / partiellement, etc.</w:t>
            </w:r>
          </w:p>
        </w:tc>
      </w:tr>
      <w:tr w:rsidR="00321CFD" w:rsidRPr="000F6634" w14:paraId="4106E934" w14:textId="39187713" w:rsidTr="009776DB">
        <w:tc>
          <w:tcPr>
            <w:tcW w:w="1555" w:type="dxa"/>
            <w:vMerge/>
          </w:tcPr>
          <w:p w14:paraId="5DD8D171" w14:textId="7777777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612313C2" w14:textId="7A81BA66"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19B9DB1C" w14:textId="36EB0816" w:rsidR="00321CFD" w:rsidRPr="000F6634" w:rsidRDefault="00321CFD" w:rsidP="009776DB">
            <w:pPr>
              <w:pStyle w:val="Notedebasdepage"/>
              <w:jc w:val="left"/>
              <w:rPr>
                <w:rFonts w:asciiTheme="minorHAnsi" w:hAnsiTheme="minorHAnsi" w:cstheme="minorHAnsi"/>
                <w:sz w:val="22"/>
                <w:szCs w:val="22"/>
              </w:rPr>
            </w:pPr>
          </w:p>
        </w:tc>
        <w:tc>
          <w:tcPr>
            <w:tcW w:w="2268" w:type="dxa"/>
          </w:tcPr>
          <w:p w14:paraId="344304A9" w14:textId="71A20A88" w:rsidR="00321CFD" w:rsidRPr="000F6634" w:rsidRDefault="00321CFD" w:rsidP="009776DB">
            <w:pPr>
              <w:pStyle w:val="Notedebasdepage"/>
              <w:jc w:val="left"/>
              <w:rPr>
                <w:rFonts w:asciiTheme="minorHAnsi" w:hAnsiTheme="minorHAnsi" w:cstheme="minorHAnsi"/>
                <w:sz w:val="22"/>
                <w:szCs w:val="22"/>
              </w:rPr>
            </w:pPr>
          </w:p>
        </w:tc>
        <w:tc>
          <w:tcPr>
            <w:tcW w:w="2126" w:type="dxa"/>
          </w:tcPr>
          <w:p w14:paraId="44C8491A" w14:textId="707AFBBD" w:rsidR="00321CFD" w:rsidRPr="000F6634" w:rsidRDefault="00321CFD" w:rsidP="009776DB">
            <w:pPr>
              <w:pStyle w:val="Notedebasdepage"/>
              <w:jc w:val="left"/>
              <w:rPr>
                <w:rFonts w:asciiTheme="minorHAnsi" w:hAnsiTheme="minorHAnsi" w:cstheme="minorHAnsi"/>
                <w:sz w:val="22"/>
                <w:szCs w:val="22"/>
              </w:rPr>
            </w:pPr>
          </w:p>
        </w:tc>
      </w:tr>
      <w:tr w:rsidR="00321CFD" w:rsidRPr="000F6634" w14:paraId="763B2EF3" w14:textId="434B6319" w:rsidTr="009776DB">
        <w:tc>
          <w:tcPr>
            <w:tcW w:w="1555" w:type="dxa"/>
            <w:vMerge/>
          </w:tcPr>
          <w:p w14:paraId="112E3E05" w14:textId="7777777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002D8B39" w14:textId="61E7B59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6E42C20D" w14:textId="6F3CFC02" w:rsidR="00321CFD" w:rsidRPr="000F6634" w:rsidRDefault="00321CFD" w:rsidP="009776DB">
            <w:pPr>
              <w:pStyle w:val="Notedebasdepage"/>
              <w:jc w:val="left"/>
              <w:rPr>
                <w:rFonts w:asciiTheme="minorHAnsi" w:hAnsiTheme="minorHAnsi" w:cstheme="minorHAnsi"/>
                <w:sz w:val="22"/>
                <w:szCs w:val="22"/>
              </w:rPr>
            </w:pPr>
          </w:p>
        </w:tc>
        <w:tc>
          <w:tcPr>
            <w:tcW w:w="2268" w:type="dxa"/>
          </w:tcPr>
          <w:p w14:paraId="1D0CBC52" w14:textId="119CB9C3" w:rsidR="00321CFD" w:rsidRPr="000F6634" w:rsidRDefault="00321CFD" w:rsidP="009776DB">
            <w:pPr>
              <w:pStyle w:val="Notedebasdepage"/>
              <w:jc w:val="left"/>
              <w:rPr>
                <w:rFonts w:asciiTheme="minorHAnsi" w:hAnsiTheme="minorHAnsi" w:cstheme="minorHAnsi"/>
                <w:sz w:val="22"/>
                <w:szCs w:val="22"/>
              </w:rPr>
            </w:pPr>
          </w:p>
        </w:tc>
        <w:tc>
          <w:tcPr>
            <w:tcW w:w="2126" w:type="dxa"/>
          </w:tcPr>
          <w:p w14:paraId="3ED8BB21" w14:textId="448F2A02" w:rsidR="00321CFD" w:rsidRPr="000F6634" w:rsidRDefault="00321CFD" w:rsidP="009776DB">
            <w:pPr>
              <w:pStyle w:val="Notedebasdepage"/>
              <w:jc w:val="left"/>
              <w:rPr>
                <w:rFonts w:asciiTheme="minorHAnsi" w:hAnsiTheme="minorHAnsi" w:cstheme="minorHAnsi"/>
                <w:sz w:val="22"/>
                <w:szCs w:val="22"/>
              </w:rPr>
            </w:pPr>
          </w:p>
        </w:tc>
      </w:tr>
    </w:tbl>
    <w:p w14:paraId="5BDF7100" w14:textId="77777777" w:rsidR="001A2F53" w:rsidRPr="000F6634" w:rsidRDefault="001A2F53" w:rsidP="00321CFD">
      <w:pPr>
        <w:pStyle w:val="Notedebasdepage"/>
        <w:jc w:val="left"/>
        <w:rPr>
          <w:rFonts w:asciiTheme="minorHAnsi" w:hAnsiTheme="minorHAnsi" w:cstheme="minorHAnsi"/>
          <w:sz w:val="22"/>
          <w:szCs w:val="22"/>
        </w:rPr>
      </w:pPr>
    </w:p>
    <w:p w14:paraId="6F112067" w14:textId="663006CD" w:rsidR="00AA7171" w:rsidRPr="000F6634" w:rsidRDefault="00AA7171" w:rsidP="00AA7171">
      <w:pPr>
        <w:pStyle w:val="Notedebasdepage"/>
        <w:rPr>
          <w:rFonts w:asciiTheme="minorHAnsi" w:hAnsiTheme="minorHAnsi" w:cstheme="minorHAnsi"/>
          <w:b/>
          <w:bCs/>
          <w:kern w:val="32"/>
          <w:sz w:val="24"/>
          <w:szCs w:val="24"/>
        </w:rPr>
      </w:pPr>
      <w:r w:rsidRPr="000F6634">
        <w:rPr>
          <w:rFonts w:asciiTheme="minorHAnsi" w:hAnsiTheme="minorHAnsi" w:cstheme="minorHAnsi"/>
          <w:b/>
          <w:bCs/>
          <w:kern w:val="32"/>
          <w:sz w:val="24"/>
          <w:szCs w:val="24"/>
        </w:rPr>
        <w:t>Version du dossier : ……………Date de revue : ……………   Responsable de validation : ……………</w:t>
      </w:r>
    </w:p>
    <w:p w14:paraId="536DB72C" w14:textId="77777777" w:rsidR="0018671A" w:rsidRDefault="0018671A" w:rsidP="00321CFD">
      <w:pPr>
        <w:pStyle w:val="Notedebasdepage"/>
        <w:jc w:val="left"/>
        <w:rPr>
          <w:rFonts w:asciiTheme="minorHAnsi" w:hAnsiTheme="minorHAnsi" w:cstheme="minorHAnsi"/>
          <w:sz w:val="24"/>
          <w:szCs w:val="24"/>
        </w:rPr>
      </w:pPr>
    </w:p>
    <w:p w14:paraId="1FC0F879" w14:textId="1668F438" w:rsidR="0030249C" w:rsidRPr="000F6634" w:rsidRDefault="00BF7F25" w:rsidP="00321CFD">
      <w:pPr>
        <w:pStyle w:val="Notedebasdepage"/>
        <w:jc w:val="left"/>
        <w:rPr>
          <w:rFonts w:asciiTheme="minorHAnsi" w:hAnsiTheme="minorHAnsi" w:cstheme="minorHAnsi"/>
          <w:sz w:val="24"/>
          <w:szCs w:val="24"/>
        </w:rPr>
      </w:pPr>
      <w:r w:rsidRPr="000F6634">
        <w:rPr>
          <w:rFonts w:asciiTheme="minorHAnsi" w:hAnsiTheme="minorHAnsi" w:cstheme="minorHAnsi"/>
          <w:sz w:val="24"/>
          <w:szCs w:val="24"/>
        </w:rPr>
        <w:t>Fait à ………</w:t>
      </w:r>
      <w:r w:rsidR="00EC7115" w:rsidRPr="000F6634">
        <w:rPr>
          <w:rFonts w:asciiTheme="minorHAnsi" w:hAnsiTheme="minorHAnsi" w:cstheme="minorHAnsi"/>
          <w:sz w:val="24"/>
          <w:szCs w:val="24"/>
        </w:rPr>
        <w:t>………</w:t>
      </w:r>
      <w:r w:rsidR="00941D8F" w:rsidRPr="000F6634">
        <w:rPr>
          <w:rFonts w:asciiTheme="minorHAnsi" w:hAnsiTheme="minorHAnsi" w:cstheme="minorHAnsi"/>
          <w:sz w:val="24"/>
          <w:szCs w:val="24"/>
        </w:rPr>
        <w:t>……………………</w:t>
      </w:r>
      <w:r w:rsidR="00E122A2" w:rsidRPr="000F6634">
        <w:rPr>
          <w:rFonts w:asciiTheme="minorHAnsi" w:hAnsiTheme="minorHAnsi" w:cstheme="minorHAnsi"/>
          <w:sz w:val="24"/>
          <w:szCs w:val="24"/>
        </w:rPr>
        <w:t>…</w:t>
      </w:r>
    </w:p>
    <w:p w14:paraId="7B6ED49B" w14:textId="12F17E57" w:rsidR="0030249C" w:rsidRPr="000F6634" w:rsidRDefault="0030249C" w:rsidP="00321CFD">
      <w:pPr>
        <w:pStyle w:val="Notedebasdepage"/>
        <w:jc w:val="left"/>
        <w:rPr>
          <w:rFonts w:asciiTheme="minorHAnsi" w:hAnsiTheme="minorHAnsi" w:cstheme="minorHAnsi"/>
          <w:sz w:val="24"/>
          <w:szCs w:val="24"/>
        </w:rPr>
      </w:pPr>
    </w:p>
    <w:p w14:paraId="5640A150" w14:textId="04F6DC52" w:rsidR="00ED2037" w:rsidRPr="000F6634" w:rsidRDefault="00CB3DBE" w:rsidP="00321CFD">
      <w:pPr>
        <w:pStyle w:val="Notedebasdepage"/>
        <w:jc w:val="left"/>
        <w:rPr>
          <w:rFonts w:asciiTheme="minorHAnsi" w:hAnsiTheme="minorHAnsi" w:cstheme="minorHAnsi"/>
          <w:sz w:val="24"/>
          <w:szCs w:val="24"/>
        </w:rPr>
      </w:pPr>
      <w:r w:rsidRPr="000F6634">
        <w:rPr>
          <w:rFonts w:asciiTheme="minorHAnsi" w:hAnsiTheme="minorHAnsi" w:cstheme="minorHAnsi"/>
          <w:sz w:val="24"/>
          <w:szCs w:val="24"/>
        </w:rPr>
        <w:t>Le …</w:t>
      </w:r>
      <w:r w:rsidR="00B565B7" w:rsidRPr="000F6634">
        <w:rPr>
          <w:rFonts w:asciiTheme="minorHAnsi" w:hAnsiTheme="minorHAnsi" w:cstheme="minorHAnsi"/>
          <w:sz w:val="24"/>
          <w:szCs w:val="24"/>
        </w:rPr>
        <w:t>……………………………………</w:t>
      </w:r>
      <w:r w:rsidR="000B6CE5" w:rsidRPr="000F6634">
        <w:rPr>
          <w:rFonts w:asciiTheme="minorHAnsi" w:hAnsiTheme="minorHAnsi" w:cstheme="minorHAnsi"/>
          <w:sz w:val="24"/>
          <w:szCs w:val="24"/>
        </w:rPr>
        <w:t>…</w:t>
      </w:r>
      <w:r w:rsidR="00E122A2" w:rsidRPr="000F6634">
        <w:rPr>
          <w:rFonts w:asciiTheme="minorHAnsi" w:hAnsiTheme="minorHAnsi" w:cstheme="minorHAnsi"/>
          <w:sz w:val="24"/>
          <w:szCs w:val="24"/>
        </w:rPr>
        <w:t>…</w:t>
      </w:r>
    </w:p>
    <w:p w14:paraId="02A3E76B" w14:textId="0D6EDCD5" w:rsidR="00B565B7" w:rsidRPr="000F6634" w:rsidRDefault="00B565B7" w:rsidP="00321CFD">
      <w:pPr>
        <w:pStyle w:val="Notedebasdepage"/>
        <w:jc w:val="left"/>
        <w:rPr>
          <w:rFonts w:asciiTheme="minorHAnsi" w:hAnsiTheme="minorHAnsi" w:cstheme="minorHAnsi"/>
          <w:sz w:val="24"/>
          <w:szCs w:val="24"/>
        </w:rPr>
      </w:pPr>
    </w:p>
    <w:p w14:paraId="19AC4F3C" w14:textId="20343D6B" w:rsidR="00C95137" w:rsidRPr="000F6634" w:rsidRDefault="00C95137" w:rsidP="00321CFD">
      <w:pPr>
        <w:pStyle w:val="Notedebasdepage"/>
        <w:jc w:val="left"/>
        <w:rPr>
          <w:rFonts w:asciiTheme="minorHAnsi" w:hAnsiTheme="minorHAnsi" w:cstheme="minorHAnsi"/>
          <w:sz w:val="24"/>
          <w:szCs w:val="24"/>
        </w:rPr>
      </w:pPr>
      <w:r w:rsidRPr="000F6634">
        <w:rPr>
          <w:rFonts w:asciiTheme="minorHAnsi" w:hAnsiTheme="minorHAnsi" w:cstheme="minorHAnsi"/>
          <w:sz w:val="24"/>
          <w:szCs w:val="24"/>
        </w:rPr>
        <w:t>Nom et fonction du signataire : ……………………………………………………………………………………………………………</w:t>
      </w:r>
    </w:p>
    <w:p w14:paraId="233B2F34" w14:textId="0F24E859" w:rsidR="00B565B7" w:rsidRPr="000F6634" w:rsidRDefault="00B565B7" w:rsidP="00321CFD">
      <w:pPr>
        <w:pStyle w:val="Notedebasdepage"/>
        <w:jc w:val="left"/>
        <w:rPr>
          <w:rFonts w:asciiTheme="minorHAnsi" w:hAnsiTheme="minorHAnsi" w:cstheme="minorHAnsi"/>
          <w:sz w:val="24"/>
          <w:szCs w:val="24"/>
        </w:rPr>
      </w:pPr>
    </w:p>
    <w:p w14:paraId="08795EFF" w14:textId="15F253D5" w:rsidR="004C7B89" w:rsidRPr="000F6634" w:rsidRDefault="004C7B89" w:rsidP="00321CFD">
      <w:pPr>
        <w:pStyle w:val="Notedebasdepage"/>
        <w:jc w:val="left"/>
        <w:rPr>
          <w:rFonts w:asciiTheme="minorHAnsi" w:hAnsiTheme="minorHAnsi" w:cstheme="minorHAnsi"/>
          <w:sz w:val="24"/>
          <w:szCs w:val="24"/>
        </w:rPr>
      </w:pPr>
    </w:p>
    <w:p w14:paraId="333E0373" w14:textId="466A18A8" w:rsidR="00BF7F25" w:rsidRPr="000F6634" w:rsidRDefault="00BF7F25" w:rsidP="00321CFD">
      <w:pPr>
        <w:pStyle w:val="Notedebasdepage"/>
        <w:jc w:val="left"/>
        <w:rPr>
          <w:rFonts w:asciiTheme="minorHAnsi" w:hAnsiTheme="minorHAnsi" w:cstheme="minorHAnsi"/>
          <w:i/>
          <w:sz w:val="24"/>
          <w:szCs w:val="24"/>
        </w:rPr>
      </w:pPr>
      <w:r w:rsidRPr="000F6634">
        <w:rPr>
          <w:rFonts w:asciiTheme="minorHAnsi" w:hAnsiTheme="minorHAnsi" w:cstheme="minorHAnsi"/>
          <w:i/>
          <w:sz w:val="24"/>
          <w:szCs w:val="24"/>
        </w:rPr>
        <w:t>(</w:t>
      </w:r>
      <w:r w:rsidR="00897129" w:rsidRPr="000F6634">
        <w:rPr>
          <w:rFonts w:asciiTheme="minorHAnsi" w:hAnsiTheme="minorHAnsi" w:cstheme="minorHAnsi"/>
          <w:i/>
          <w:sz w:val="24"/>
          <w:szCs w:val="24"/>
        </w:rPr>
        <w:t xml:space="preserve">Signature </w:t>
      </w:r>
      <w:r w:rsidRPr="000F6634">
        <w:rPr>
          <w:rFonts w:asciiTheme="minorHAnsi" w:hAnsiTheme="minorHAnsi" w:cstheme="minorHAnsi"/>
          <w:i/>
          <w:sz w:val="24"/>
          <w:szCs w:val="24"/>
        </w:rPr>
        <w:t>et cachet de la société)</w:t>
      </w:r>
    </w:p>
    <w:p w14:paraId="66DA00A9" w14:textId="77777777" w:rsidR="00F4154D" w:rsidRPr="000F6634" w:rsidRDefault="00F4154D" w:rsidP="00216DA0">
      <w:pPr>
        <w:pStyle w:val="En-tte"/>
        <w:tabs>
          <w:tab w:val="clear" w:pos="4536"/>
          <w:tab w:val="clear" w:pos="9072"/>
          <w:tab w:val="left" w:pos="330"/>
          <w:tab w:val="left" w:pos="4510"/>
        </w:tabs>
        <w:jc w:val="left"/>
        <w:rPr>
          <w:rFonts w:ascii="Calibri" w:hAnsi="Calibri" w:cs="Calibri"/>
          <w:sz w:val="24"/>
          <w:szCs w:val="24"/>
        </w:rPr>
      </w:pPr>
    </w:p>
    <w:sectPr w:rsidR="00F4154D" w:rsidRPr="000F6634" w:rsidSect="00E14A02">
      <w:headerReference w:type="default" r:id="rId13"/>
      <w:footerReference w:type="even" r:id="rId14"/>
      <w:footerReference w:type="default" r:id="rId15"/>
      <w:headerReference w:type="first" r:id="rId16"/>
      <w:footerReference w:type="first" r:id="rId17"/>
      <w:pgSz w:w="11906" w:h="16838"/>
      <w:pgMar w:top="1253" w:right="1418" w:bottom="601" w:left="1418" w:header="425" w:footer="3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C393A" w14:textId="77777777" w:rsidR="003D223E" w:rsidRDefault="003D223E">
      <w:r>
        <w:separator/>
      </w:r>
    </w:p>
  </w:endnote>
  <w:endnote w:type="continuationSeparator" w:id="0">
    <w:p w14:paraId="4B46E3E7" w14:textId="77777777" w:rsidR="003D223E" w:rsidRDefault="003D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D55D" w14:textId="4097A45B" w:rsidR="0086305B" w:rsidRDefault="0086305B" w:rsidP="000902A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26CD1">
      <w:rPr>
        <w:rStyle w:val="Numrodepage"/>
        <w:noProof/>
      </w:rPr>
      <w:t>3</w:t>
    </w:r>
    <w:r>
      <w:rPr>
        <w:rStyle w:val="Numrodepage"/>
      </w:rPr>
      <w:fldChar w:fldCharType="end"/>
    </w:r>
  </w:p>
  <w:p w14:paraId="41160636" w14:textId="77777777" w:rsidR="0086305B" w:rsidRDefault="0086305B" w:rsidP="000902A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1DA3" w14:textId="77777777" w:rsidR="0086305B" w:rsidRDefault="0086305B" w:rsidP="000902AD">
    <w:pPr>
      <w:pStyle w:val="Pieddepage"/>
      <w:tabs>
        <w:tab w:val="clear" w:pos="9072"/>
        <w:tab w:val="right" w:pos="9639"/>
      </w:tabs>
      <w:ind w:left="-567" w:right="360"/>
      <w:jc w:val="right"/>
      <w:rPr>
        <w:rFonts w:ascii="Arial" w:hAnsi="Arial" w:cs="Arial"/>
      </w:rPr>
    </w:pPr>
  </w:p>
  <w:p w14:paraId="4BE8CE2E" w14:textId="7D6905B9" w:rsidR="0086305B" w:rsidRPr="00B26CD1" w:rsidRDefault="00354B61" w:rsidP="00E712F6">
    <w:pPr>
      <w:pStyle w:val="Pieddepage"/>
      <w:ind w:right="360"/>
      <w:jc w:val="right"/>
      <w:rPr>
        <w:rFonts w:ascii="Calibri" w:hAnsi="Calibri" w:cs="Calibri"/>
        <w:sz w:val="18"/>
        <w:szCs w:val="18"/>
      </w:rPr>
    </w:pPr>
    <w:r w:rsidRPr="00B26CD1">
      <w:rPr>
        <w:rFonts w:ascii="Calibri" w:hAnsi="Calibri" w:cs="Calibri"/>
        <w:sz w:val="18"/>
        <w:szCs w:val="18"/>
      </w:rPr>
      <w:t xml:space="preserve">ANIA / </w:t>
    </w:r>
    <w:r w:rsidR="0086305B" w:rsidRPr="00B26CD1">
      <w:rPr>
        <w:rFonts w:ascii="Calibri" w:hAnsi="Calibri" w:cs="Calibri"/>
        <w:sz w:val="18"/>
        <w:szCs w:val="18"/>
      </w:rPr>
      <w:t>Plateforme Aliment Emballage</w:t>
    </w:r>
    <w:r w:rsidR="0086305B" w:rsidRPr="00B26CD1">
      <w:rPr>
        <w:rFonts w:ascii="Calibri" w:hAnsi="Calibri" w:cs="Calibri"/>
        <w:sz w:val="18"/>
        <w:szCs w:val="18"/>
      </w:rPr>
      <w:tab/>
    </w:r>
    <w:r w:rsidR="0086305B" w:rsidRPr="00B26CD1">
      <w:rPr>
        <w:rFonts w:ascii="Calibri" w:hAnsi="Calibri" w:cs="Calibri"/>
        <w:sz w:val="18"/>
        <w:szCs w:val="18"/>
      </w:rPr>
      <w:tab/>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PAGE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1</w:t>
    </w:r>
    <w:r w:rsidR="0086305B" w:rsidRPr="00B26CD1">
      <w:rPr>
        <w:rStyle w:val="Numrodepage"/>
        <w:rFonts w:ascii="Calibri" w:hAnsi="Calibri" w:cs="Calibri"/>
        <w:szCs w:val="18"/>
      </w:rPr>
      <w:fldChar w:fldCharType="end"/>
    </w:r>
    <w:r w:rsidR="0086305B" w:rsidRPr="00B26CD1">
      <w:rPr>
        <w:rStyle w:val="Numrodepage"/>
        <w:rFonts w:ascii="Calibri" w:hAnsi="Calibri" w:cs="Calibri"/>
        <w:szCs w:val="18"/>
      </w:rPr>
      <w:t>/</w:t>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NUMPAGES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4</w:t>
    </w:r>
    <w:r w:rsidR="0086305B" w:rsidRPr="00B26CD1">
      <w:rPr>
        <w:rStyle w:val="Numrodepage"/>
        <w:rFonts w:ascii="Calibri" w:hAnsi="Calibri" w:cs="Calibri"/>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514F" w14:textId="77777777" w:rsidR="0086305B" w:rsidRPr="00E712F6" w:rsidRDefault="0086305B" w:rsidP="00E712F6">
    <w:pPr>
      <w:pStyle w:val="Pieddepage"/>
      <w:ind w:right="-2"/>
      <w:jc w:val="right"/>
      <w:rPr>
        <w:rFonts w:ascii="Arial" w:hAnsi="Arial" w:cs="Arial"/>
      </w:rPr>
    </w:pPr>
    <w:r>
      <w:rPr>
        <w:rFonts w:ascii="Arial" w:hAnsi="Arial" w:cs="Arial"/>
      </w:rPr>
      <w:br/>
      <w:t>PAE</w:t>
    </w:r>
    <w:r w:rsidRPr="00302606">
      <w:rPr>
        <w:rFonts w:ascii="Arial" w:hAnsi="Arial" w:cs="Arial"/>
      </w:rPr>
      <w:tab/>
    </w:r>
    <w:r>
      <w:rPr>
        <w:rFonts w:ascii="Arial" w:hAnsi="Arial" w:cs="Arial"/>
      </w:rPr>
      <w:t>25/07/18</w:t>
    </w:r>
    <w:r w:rsidRPr="00302606">
      <w:rPr>
        <w:rFonts w:ascii="Arial" w:hAnsi="Arial" w:cs="Arial"/>
      </w:rPr>
      <w:tab/>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PAGE</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1</w:t>
    </w:r>
    <w:r w:rsidRPr="00302606">
      <w:rPr>
        <w:rStyle w:val="Numrodepage"/>
        <w:rFonts w:ascii="Arial" w:hAnsi="Arial" w:cs="Arial"/>
        <w:sz w:val="20"/>
      </w:rPr>
      <w:fldChar w:fldCharType="end"/>
    </w:r>
    <w:r w:rsidRPr="00302606">
      <w:rPr>
        <w:rStyle w:val="Numrodepage"/>
        <w:rFonts w:ascii="Arial" w:hAnsi="Arial" w:cs="Arial"/>
        <w:sz w:val="20"/>
      </w:rPr>
      <w:t>/</w:t>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NUMPAGES</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5</w:t>
    </w:r>
    <w:r w:rsidRPr="00302606">
      <w:rPr>
        <w:rStyle w:val="Numrodepage"/>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454E" w14:textId="77777777" w:rsidR="003D223E" w:rsidRDefault="003D223E">
      <w:r>
        <w:separator/>
      </w:r>
    </w:p>
  </w:footnote>
  <w:footnote w:type="continuationSeparator" w:id="0">
    <w:p w14:paraId="2CA92AA9" w14:textId="77777777" w:rsidR="003D223E" w:rsidRDefault="003D223E">
      <w:r>
        <w:continuationSeparator/>
      </w:r>
    </w:p>
  </w:footnote>
  <w:footnote w:id="1">
    <w:p w14:paraId="371F8123" w14:textId="77777777" w:rsidR="00C30E01" w:rsidRDefault="00375CAE" w:rsidP="00375CAE">
      <w:pPr>
        <w:pStyle w:val="Notedebasdepage"/>
        <w:rPr>
          <w:rFonts w:asciiTheme="minorHAnsi" w:hAnsiTheme="minorHAnsi" w:cstheme="minorHAnsi"/>
        </w:rPr>
      </w:pPr>
      <w:r w:rsidRPr="00375CAE">
        <w:rPr>
          <w:rStyle w:val="Appelnotedebasdep"/>
          <w:rFonts w:asciiTheme="minorHAnsi" w:hAnsiTheme="minorHAnsi" w:cstheme="minorHAnsi"/>
        </w:rPr>
        <w:footnoteRef/>
      </w:r>
      <w:r w:rsidRPr="00375CAE">
        <w:rPr>
          <w:rFonts w:asciiTheme="minorHAnsi" w:hAnsiTheme="minorHAnsi" w:cstheme="minorHAnsi"/>
        </w:rPr>
        <w:t xml:space="preserve"> Le fabricant (au sens de l’article 15 du règlement PPWR) établit la documentation technique. La documentation permet d’évaluer l’emballage du point de vue de sa conformité aux exigences applicables, et inclut une analyse et une évaluation adéquates des risques de non-conformité. </w:t>
      </w:r>
    </w:p>
    <w:p w14:paraId="52F80F2F" w14:textId="14FC88F9" w:rsidR="00375CAE" w:rsidRPr="00C30E01" w:rsidRDefault="00375CAE" w:rsidP="00375CAE">
      <w:pPr>
        <w:pStyle w:val="Notedebasdepage"/>
        <w:rPr>
          <w:rFonts w:asciiTheme="minorHAnsi" w:hAnsiTheme="minorHAnsi" w:cstheme="minorHAnsi"/>
        </w:rPr>
      </w:pPr>
      <w:r w:rsidRPr="00375CAE">
        <w:rPr>
          <w:rFonts w:asciiTheme="minorHAnsi" w:hAnsiTheme="minorHAnsi" w:cstheme="minorHAnsi"/>
        </w:rPr>
        <w:t>La documentation technique précise les exigences applicables, et couvre, dans la mesure nécessaire à l’évaluation de l’emballage, sa conception, sa fabrication et son fonctionnement. La documentation technique comprend, le cas échéant, au moins les éléments listés à l’annexe VII du règlement PPWR.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0040" w14:textId="5FC9B7AC" w:rsidR="0044083A" w:rsidRPr="0044083A" w:rsidRDefault="0044083A">
    <w:pPr>
      <w:pStyle w:val="En-tte"/>
      <w:rPr>
        <w:rFonts w:ascii="Calibri" w:hAnsi="Calibri" w:cs="Calibri"/>
      </w:rPr>
    </w:pPr>
    <w:r w:rsidRPr="0044083A">
      <w:rPr>
        <w:rFonts w:ascii="Calibri" w:hAnsi="Calibri" w:cs="Calibri"/>
      </w:rPr>
      <w:t>LOGO DE L’ENTREPRISE</w:t>
    </w:r>
    <w:r w:rsidRPr="0044083A">
      <w:rPr>
        <w:rFonts w:ascii="Calibri" w:hAnsi="Calibri" w:cs="Calibri"/>
      </w:rPr>
      <w:tab/>
    </w:r>
    <w:r w:rsidRPr="0044083A">
      <w:rPr>
        <w:rFonts w:ascii="Calibri" w:hAnsi="Calibri" w:cs="Calibri"/>
      </w:rPr>
      <w:tab/>
    </w:r>
    <w:r w:rsidR="00352280">
      <w:rPr>
        <w:rFonts w:ascii="Calibri" w:hAnsi="Calibri" w:cs="Calibri"/>
      </w:rPr>
      <w:t>6</w:t>
    </w:r>
    <w:r w:rsidR="00321CFD">
      <w:rPr>
        <w:rFonts w:ascii="Calibri" w:hAnsi="Calibri" w:cs="Calibri"/>
      </w:rPr>
      <w:t xml:space="preserve"> </w:t>
    </w:r>
    <w:r w:rsidR="00E80F24">
      <w:rPr>
        <w:rFonts w:ascii="Calibri" w:hAnsi="Calibri" w:cs="Calibri"/>
      </w:rPr>
      <w:t>a</w:t>
    </w:r>
    <w:r w:rsidR="00321CFD">
      <w:rPr>
        <w:rFonts w:ascii="Calibri" w:hAnsi="Calibri" w:cs="Calibri"/>
      </w:rPr>
      <w:t>oût</w:t>
    </w:r>
    <w:r w:rsidRPr="0044083A">
      <w:rPr>
        <w:rFonts w:ascii="Calibri" w:hAnsi="Calibri" w:cs="Calibri"/>
      </w:rPr>
      <w:t xml:space="preserve"> 202</w:t>
    </w:r>
    <w:r w:rsidR="00822DAC">
      <w:rPr>
        <w:rFonts w:ascii="Calibri" w:hAnsi="Calibri" w:cs="Calibri"/>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E69A" w14:textId="77777777" w:rsidR="0086305B" w:rsidRDefault="0086305B" w:rsidP="00C15BB9">
    <w:pPr>
      <w:tabs>
        <w:tab w:val="left" w:pos="0"/>
      </w:tabs>
      <w:spacing w:after="120"/>
      <w:jc w:val="both"/>
      <w:rPr>
        <w:rFonts w:ascii="Helvetica" w:hAnsi="Helvetica"/>
        <w:sz w:val="22"/>
        <w:szCs w:val="22"/>
      </w:rPr>
    </w:pPr>
    <w:r w:rsidRPr="00E712F6">
      <w:rPr>
        <w:rFonts w:ascii="Arial" w:hAnsi="Arial" w:cs="Arial"/>
      </w:rPr>
      <w:t>LOGO DE L’ENTREPRISE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15BB9">
      <w:rPr>
        <w:rFonts w:ascii="Helvetica" w:hAnsi="Helvetica"/>
        <w:b/>
        <w:sz w:val="22"/>
        <w:szCs w:val="22"/>
      </w:rPr>
      <w:t>PROJET</w:t>
    </w:r>
  </w:p>
  <w:p w14:paraId="055A66CF" w14:textId="77777777" w:rsidR="0086305B" w:rsidRPr="00E712F6" w:rsidRDefault="0086305B" w:rsidP="00CA0020">
    <w:pPr>
      <w:pStyle w:val="En-tte"/>
      <w:jc w:val="right"/>
      <w:rPr>
        <w:rFonts w:ascii="Arial" w:hAnsi="Arial" w:cs="Arial"/>
      </w:rPr>
    </w:pPr>
    <w:r>
      <w:rPr>
        <w:rFonts w:ascii="Arial" w:hAnsi="Arial" w:cs="Arial"/>
      </w:rPr>
      <w:t>25/07/18</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7861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Wingdings" w:hAnsi="Wingdings" w:hint="default"/>
        <w:sz w:val="28"/>
      </w:rPr>
    </w:lvl>
  </w:abstractNum>
  <w:abstractNum w:abstractNumId="2" w15:restartNumberingAfterBreak="0">
    <w:nsid w:val="0000000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0000009"/>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00CF3EC7"/>
    <w:multiLevelType w:val="hybridMultilevel"/>
    <w:tmpl w:val="D72EC0AE"/>
    <w:lvl w:ilvl="0" w:tplc="1EC857F6">
      <w:start w:val="3"/>
      <w:numFmt w:val="bullet"/>
      <w:lvlText w:val="-"/>
      <w:lvlJc w:val="left"/>
      <w:pPr>
        <w:ind w:left="1776" w:hanging="360"/>
      </w:pPr>
      <w:rPr>
        <w:rFonts w:ascii="Calibri" w:eastAsia="Calibri" w:hAnsi="Calibri" w:cs="Calibri" w:hint="default"/>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 w15:restartNumberingAfterBreak="0">
    <w:nsid w:val="02757CED"/>
    <w:multiLevelType w:val="hybridMultilevel"/>
    <w:tmpl w:val="B6D49480"/>
    <w:lvl w:ilvl="0" w:tplc="9EA0E96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AC962CD"/>
    <w:multiLevelType w:val="hybridMultilevel"/>
    <w:tmpl w:val="E13C418A"/>
    <w:lvl w:ilvl="0" w:tplc="4B8A4880">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AEF2BEF"/>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C5C5BB1"/>
    <w:multiLevelType w:val="hybridMultilevel"/>
    <w:tmpl w:val="90B26D50"/>
    <w:lvl w:ilvl="0" w:tplc="A6429B68">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200376"/>
    <w:multiLevelType w:val="hybridMultilevel"/>
    <w:tmpl w:val="D240717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10" w15:restartNumberingAfterBreak="0">
    <w:nsid w:val="196026B0"/>
    <w:multiLevelType w:val="hybridMultilevel"/>
    <w:tmpl w:val="E44843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390D94"/>
    <w:multiLevelType w:val="multilevel"/>
    <w:tmpl w:val="7FA45466"/>
    <w:lvl w:ilvl="0">
      <w:numFmt w:val="bullet"/>
      <w:lvlText w:val="-"/>
      <w:lvlJc w:val="left"/>
      <w:pPr>
        <w:tabs>
          <w:tab w:val="num" w:pos="720"/>
        </w:tabs>
        <w:ind w:left="720" w:hanging="360"/>
      </w:pPr>
      <w:rPr>
        <w:rFonts w:ascii="Arial" w:eastAsia="Times New Roman" w:hAnsi="Arial" w:cs="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1A1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852CDD"/>
    <w:multiLevelType w:val="hybridMultilevel"/>
    <w:tmpl w:val="B31E3370"/>
    <w:lvl w:ilvl="0" w:tplc="0D7A52C6">
      <w:start w:val="1"/>
      <w:numFmt w:val="bullet"/>
      <w:lvlText w:val=""/>
      <w:lvlJc w:val="left"/>
      <w:pPr>
        <w:tabs>
          <w:tab w:val="num" w:pos="720"/>
        </w:tabs>
        <w:ind w:left="720" w:hanging="360"/>
      </w:pPr>
      <w:rPr>
        <w:rFonts w:ascii="Symbol" w:hAnsi="Symbol" w:hint="default"/>
      </w:rPr>
    </w:lvl>
    <w:lvl w:ilvl="1" w:tplc="E4E6FE3A" w:tentative="1">
      <w:start w:val="1"/>
      <w:numFmt w:val="bullet"/>
      <w:lvlText w:val="o"/>
      <w:lvlJc w:val="left"/>
      <w:pPr>
        <w:tabs>
          <w:tab w:val="num" w:pos="1440"/>
        </w:tabs>
        <w:ind w:left="1440" w:hanging="360"/>
      </w:pPr>
      <w:rPr>
        <w:rFonts w:ascii="Courier New" w:hAnsi="Courier New" w:hint="default"/>
      </w:rPr>
    </w:lvl>
    <w:lvl w:ilvl="2" w:tplc="C0201332" w:tentative="1">
      <w:start w:val="1"/>
      <w:numFmt w:val="bullet"/>
      <w:lvlText w:val=""/>
      <w:lvlJc w:val="left"/>
      <w:pPr>
        <w:tabs>
          <w:tab w:val="num" w:pos="2160"/>
        </w:tabs>
        <w:ind w:left="2160" w:hanging="360"/>
      </w:pPr>
      <w:rPr>
        <w:rFonts w:ascii="Wingdings" w:hAnsi="Wingdings" w:hint="default"/>
      </w:rPr>
    </w:lvl>
    <w:lvl w:ilvl="3" w:tplc="EC762F70" w:tentative="1">
      <w:start w:val="1"/>
      <w:numFmt w:val="bullet"/>
      <w:lvlText w:val=""/>
      <w:lvlJc w:val="left"/>
      <w:pPr>
        <w:tabs>
          <w:tab w:val="num" w:pos="2880"/>
        </w:tabs>
        <w:ind w:left="2880" w:hanging="360"/>
      </w:pPr>
      <w:rPr>
        <w:rFonts w:ascii="Symbol" w:hAnsi="Symbol" w:hint="default"/>
      </w:rPr>
    </w:lvl>
    <w:lvl w:ilvl="4" w:tplc="3930676E" w:tentative="1">
      <w:start w:val="1"/>
      <w:numFmt w:val="bullet"/>
      <w:lvlText w:val="o"/>
      <w:lvlJc w:val="left"/>
      <w:pPr>
        <w:tabs>
          <w:tab w:val="num" w:pos="3600"/>
        </w:tabs>
        <w:ind w:left="3600" w:hanging="360"/>
      </w:pPr>
      <w:rPr>
        <w:rFonts w:ascii="Courier New" w:hAnsi="Courier New" w:hint="default"/>
      </w:rPr>
    </w:lvl>
    <w:lvl w:ilvl="5" w:tplc="555AC052" w:tentative="1">
      <w:start w:val="1"/>
      <w:numFmt w:val="bullet"/>
      <w:lvlText w:val=""/>
      <w:lvlJc w:val="left"/>
      <w:pPr>
        <w:tabs>
          <w:tab w:val="num" w:pos="4320"/>
        </w:tabs>
        <w:ind w:left="4320" w:hanging="360"/>
      </w:pPr>
      <w:rPr>
        <w:rFonts w:ascii="Wingdings" w:hAnsi="Wingdings" w:hint="default"/>
      </w:rPr>
    </w:lvl>
    <w:lvl w:ilvl="6" w:tplc="B7F23572" w:tentative="1">
      <w:start w:val="1"/>
      <w:numFmt w:val="bullet"/>
      <w:lvlText w:val=""/>
      <w:lvlJc w:val="left"/>
      <w:pPr>
        <w:tabs>
          <w:tab w:val="num" w:pos="5040"/>
        </w:tabs>
        <w:ind w:left="5040" w:hanging="360"/>
      </w:pPr>
      <w:rPr>
        <w:rFonts w:ascii="Symbol" w:hAnsi="Symbol" w:hint="default"/>
      </w:rPr>
    </w:lvl>
    <w:lvl w:ilvl="7" w:tplc="A3069C04" w:tentative="1">
      <w:start w:val="1"/>
      <w:numFmt w:val="bullet"/>
      <w:lvlText w:val="o"/>
      <w:lvlJc w:val="left"/>
      <w:pPr>
        <w:tabs>
          <w:tab w:val="num" w:pos="5760"/>
        </w:tabs>
        <w:ind w:left="5760" w:hanging="360"/>
      </w:pPr>
      <w:rPr>
        <w:rFonts w:ascii="Courier New" w:hAnsi="Courier New" w:hint="default"/>
      </w:rPr>
    </w:lvl>
    <w:lvl w:ilvl="8" w:tplc="AC3299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72BD7"/>
    <w:multiLevelType w:val="hybridMultilevel"/>
    <w:tmpl w:val="DFC631F2"/>
    <w:lvl w:ilvl="0" w:tplc="FBF807D6">
      <w:numFmt w:val="bullet"/>
      <w:lvlText w:val=""/>
      <w:lvlJc w:val="left"/>
      <w:pPr>
        <w:ind w:left="720" w:hanging="360"/>
      </w:pPr>
      <w:rPr>
        <w:rFonts w:ascii="Wingdings" w:eastAsia="Wingdings" w:hAnsi="Wingdings" w:cs="Wingdings"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EF56A4"/>
    <w:multiLevelType w:val="hybridMultilevel"/>
    <w:tmpl w:val="FD4AA0B0"/>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007A17"/>
    <w:multiLevelType w:val="hybridMultilevel"/>
    <w:tmpl w:val="37063A50"/>
    <w:lvl w:ilvl="0" w:tplc="95F8B0EC">
      <w:start w:val="1"/>
      <w:numFmt w:val="bullet"/>
      <w:lvlText w:val=""/>
      <w:lvlJc w:val="left"/>
      <w:pPr>
        <w:tabs>
          <w:tab w:val="num" w:pos="851"/>
        </w:tabs>
        <w:ind w:left="567" w:firstLine="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Helvetica"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Helvetica"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Helvetica"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27DF4F03"/>
    <w:multiLevelType w:val="hybridMultilevel"/>
    <w:tmpl w:val="CEFC13FE"/>
    <w:lvl w:ilvl="0" w:tplc="6AC80EB0">
      <w:start w:val="2"/>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27E40547"/>
    <w:multiLevelType w:val="hybridMultilevel"/>
    <w:tmpl w:val="E5D603F8"/>
    <w:lvl w:ilvl="0" w:tplc="0DA010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7F340CD"/>
    <w:multiLevelType w:val="hybridMultilevel"/>
    <w:tmpl w:val="7804C114"/>
    <w:lvl w:ilvl="0" w:tplc="313899F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8CA11F6"/>
    <w:multiLevelType w:val="hybridMultilevel"/>
    <w:tmpl w:val="4C96734A"/>
    <w:lvl w:ilvl="0" w:tplc="040C000F">
      <w:start w:val="1"/>
      <w:numFmt w:val="decimal"/>
      <w:lvlText w:val="%1."/>
      <w:lvlJc w:val="left"/>
      <w:pPr>
        <w:ind w:left="436" w:hanging="36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21" w15:restartNumberingAfterBreak="0">
    <w:nsid w:val="290A2A80"/>
    <w:multiLevelType w:val="hybridMultilevel"/>
    <w:tmpl w:val="400460B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22" w15:restartNumberingAfterBreak="0">
    <w:nsid w:val="29A971DC"/>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AF5304B"/>
    <w:multiLevelType w:val="hybridMultilevel"/>
    <w:tmpl w:val="4A3C4278"/>
    <w:lvl w:ilvl="0" w:tplc="BD6092E8">
      <w:numFmt w:val="bullet"/>
      <w:lvlText w:val="-"/>
      <w:lvlJc w:val="left"/>
      <w:pPr>
        <w:tabs>
          <w:tab w:val="num" w:pos="720"/>
        </w:tabs>
        <w:ind w:left="720" w:hanging="360"/>
      </w:pPr>
      <w:rPr>
        <w:rFonts w:ascii="Arial" w:eastAsia="Times New Roman" w:hAnsi="Arial" w:cs="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85191"/>
    <w:multiLevelType w:val="hybridMultilevel"/>
    <w:tmpl w:val="BD68F4BE"/>
    <w:lvl w:ilvl="0" w:tplc="BD6092E8">
      <w:numFmt w:val="bullet"/>
      <w:lvlText w:val="-"/>
      <w:lvlJc w:val="left"/>
      <w:pPr>
        <w:tabs>
          <w:tab w:val="num" w:pos="927"/>
        </w:tabs>
        <w:ind w:left="927" w:hanging="360"/>
      </w:pPr>
      <w:rPr>
        <w:rFonts w:ascii="Arial" w:eastAsia="Times New Roman" w:hAnsi="Arial" w:cs="Helvetica" w:hint="default"/>
      </w:rPr>
    </w:lvl>
    <w:lvl w:ilvl="1" w:tplc="0003040C" w:tentative="1">
      <w:start w:val="1"/>
      <w:numFmt w:val="bullet"/>
      <w:lvlText w:val="o"/>
      <w:lvlJc w:val="left"/>
      <w:pPr>
        <w:tabs>
          <w:tab w:val="num" w:pos="1647"/>
        </w:tabs>
        <w:ind w:left="1647" w:hanging="360"/>
      </w:pPr>
      <w:rPr>
        <w:rFonts w:ascii="Courier New" w:hAnsi="Courier New" w:hint="default"/>
      </w:rPr>
    </w:lvl>
    <w:lvl w:ilvl="2" w:tplc="0005040C" w:tentative="1">
      <w:start w:val="1"/>
      <w:numFmt w:val="bullet"/>
      <w:lvlText w:val=""/>
      <w:lvlJc w:val="left"/>
      <w:pPr>
        <w:tabs>
          <w:tab w:val="num" w:pos="2367"/>
        </w:tabs>
        <w:ind w:left="2367" w:hanging="360"/>
      </w:pPr>
      <w:rPr>
        <w:rFonts w:ascii="Wingdings" w:hAnsi="Wingdings" w:hint="default"/>
      </w:rPr>
    </w:lvl>
    <w:lvl w:ilvl="3" w:tplc="0001040C" w:tentative="1">
      <w:start w:val="1"/>
      <w:numFmt w:val="bullet"/>
      <w:lvlText w:val=""/>
      <w:lvlJc w:val="left"/>
      <w:pPr>
        <w:tabs>
          <w:tab w:val="num" w:pos="3087"/>
        </w:tabs>
        <w:ind w:left="3087" w:hanging="360"/>
      </w:pPr>
      <w:rPr>
        <w:rFonts w:ascii="Symbol" w:hAnsi="Symbol" w:hint="default"/>
      </w:rPr>
    </w:lvl>
    <w:lvl w:ilvl="4" w:tplc="0003040C" w:tentative="1">
      <w:start w:val="1"/>
      <w:numFmt w:val="bullet"/>
      <w:lvlText w:val="o"/>
      <w:lvlJc w:val="left"/>
      <w:pPr>
        <w:tabs>
          <w:tab w:val="num" w:pos="3807"/>
        </w:tabs>
        <w:ind w:left="3807" w:hanging="360"/>
      </w:pPr>
      <w:rPr>
        <w:rFonts w:ascii="Courier New" w:hAnsi="Courier New" w:hint="default"/>
      </w:rPr>
    </w:lvl>
    <w:lvl w:ilvl="5" w:tplc="0005040C" w:tentative="1">
      <w:start w:val="1"/>
      <w:numFmt w:val="bullet"/>
      <w:lvlText w:val=""/>
      <w:lvlJc w:val="left"/>
      <w:pPr>
        <w:tabs>
          <w:tab w:val="num" w:pos="4527"/>
        </w:tabs>
        <w:ind w:left="4527" w:hanging="360"/>
      </w:pPr>
      <w:rPr>
        <w:rFonts w:ascii="Wingdings" w:hAnsi="Wingdings" w:hint="default"/>
      </w:rPr>
    </w:lvl>
    <w:lvl w:ilvl="6" w:tplc="0001040C" w:tentative="1">
      <w:start w:val="1"/>
      <w:numFmt w:val="bullet"/>
      <w:lvlText w:val=""/>
      <w:lvlJc w:val="left"/>
      <w:pPr>
        <w:tabs>
          <w:tab w:val="num" w:pos="5247"/>
        </w:tabs>
        <w:ind w:left="5247" w:hanging="360"/>
      </w:pPr>
      <w:rPr>
        <w:rFonts w:ascii="Symbol" w:hAnsi="Symbol" w:hint="default"/>
      </w:rPr>
    </w:lvl>
    <w:lvl w:ilvl="7" w:tplc="0003040C" w:tentative="1">
      <w:start w:val="1"/>
      <w:numFmt w:val="bullet"/>
      <w:lvlText w:val="o"/>
      <w:lvlJc w:val="left"/>
      <w:pPr>
        <w:tabs>
          <w:tab w:val="num" w:pos="5967"/>
        </w:tabs>
        <w:ind w:left="5967" w:hanging="360"/>
      </w:pPr>
      <w:rPr>
        <w:rFonts w:ascii="Courier New" w:hAnsi="Courier New" w:hint="default"/>
      </w:rPr>
    </w:lvl>
    <w:lvl w:ilvl="8" w:tplc="0005040C"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38345457"/>
    <w:multiLevelType w:val="hybridMultilevel"/>
    <w:tmpl w:val="7BBAED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87E6BC8"/>
    <w:multiLevelType w:val="hybridMultilevel"/>
    <w:tmpl w:val="83002AC6"/>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cs="Helvetica"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Helvetica"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Helvetica"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3B9621AD"/>
    <w:multiLevelType w:val="hybridMultilevel"/>
    <w:tmpl w:val="FB80F70E"/>
    <w:lvl w:ilvl="0" w:tplc="14CEA406">
      <w:start w:val="6"/>
      <w:numFmt w:val="bullet"/>
      <w:lvlText w:val="-"/>
      <w:lvlJc w:val="left"/>
      <w:pPr>
        <w:ind w:left="720" w:hanging="360"/>
      </w:pPr>
      <w:rPr>
        <w:rFonts w:ascii="Helvetica" w:eastAsia="Times New Roman" w:hAnsi="Helvetica" w:cs="Helvetica" w:hint="default"/>
        <w:i/>
      </w:rPr>
    </w:lvl>
    <w:lvl w:ilvl="1" w:tplc="5E508360">
      <w:numFmt w:val="bullet"/>
      <w:lvlText w:val="•"/>
      <w:lvlJc w:val="left"/>
      <w:pPr>
        <w:ind w:left="1440" w:hanging="360"/>
      </w:pPr>
      <w:rPr>
        <w:rFonts w:ascii="Helvetica" w:eastAsia="Times New Roman" w:hAnsi="Helvetica"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BDC3945"/>
    <w:multiLevelType w:val="hybridMultilevel"/>
    <w:tmpl w:val="F75AD374"/>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3D3B47C7"/>
    <w:multiLevelType w:val="hybridMultilevel"/>
    <w:tmpl w:val="BF6054B8"/>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075B17"/>
    <w:multiLevelType w:val="hybridMultilevel"/>
    <w:tmpl w:val="7FA45466"/>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F4D2CAF"/>
    <w:multiLevelType w:val="hybridMultilevel"/>
    <w:tmpl w:val="F634C760"/>
    <w:lvl w:ilvl="0" w:tplc="040C0003">
      <w:start w:val="1"/>
      <w:numFmt w:val="bullet"/>
      <w:lvlText w:val="o"/>
      <w:lvlJc w:val="left"/>
      <w:pPr>
        <w:tabs>
          <w:tab w:val="num" w:pos="1776"/>
        </w:tabs>
        <w:ind w:left="1776" w:hanging="360"/>
      </w:pPr>
      <w:rPr>
        <w:rFonts w:ascii="Courier New" w:hAnsi="Courier New" w:cs="Helvetica" w:hint="default"/>
      </w:rPr>
    </w:lvl>
    <w:lvl w:ilvl="1" w:tplc="040C0003" w:tentative="1">
      <w:start w:val="1"/>
      <w:numFmt w:val="bullet"/>
      <w:lvlText w:val="o"/>
      <w:lvlJc w:val="left"/>
      <w:pPr>
        <w:tabs>
          <w:tab w:val="num" w:pos="2496"/>
        </w:tabs>
        <w:ind w:left="2496" w:hanging="360"/>
      </w:pPr>
      <w:rPr>
        <w:rFonts w:ascii="Courier New" w:hAnsi="Courier New" w:cs="Helvetica"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Helvetica"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Helvetica"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32" w15:restartNumberingAfterBreak="0">
    <w:nsid w:val="44CD1FF7"/>
    <w:multiLevelType w:val="hybridMultilevel"/>
    <w:tmpl w:val="699CFD2C"/>
    <w:lvl w:ilvl="0" w:tplc="249CC506">
      <w:start w:val="1"/>
      <w:numFmt w:val="bullet"/>
      <w:lvlText w:val="•"/>
      <w:lvlJc w:val="left"/>
      <w:pPr>
        <w:ind w:left="620" w:hanging="320"/>
      </w:pPr>
    </w:lvl>
    <w:lvl w:ilvl="1" w:tplc="1A2ECBA0">
      <w:numFmt w:val="decimal"/>
      <w:lvlText w:val=""/>
      <w:lvlJc w:val="left"/>
    </w:lvl>
    <w:lvl w:ilvl="2" w:tplc="4974369E">
      <w:numFmt w:val="decimal"/>
      <w:lvlText w:val=""/>
      <w:lvlJc w:val="left"/>
    </w:lvl>
    <w:lvl w:ilvl="3" w:tplc="C65096B0">
      <w:numFmt w:val="decimal"/>
      <w:lvlText w:val=""/>
      <w:lvlJc w:val="left"/>
    </w:lvl>
    <w:lvl w:ilvl="4" w:tplc="893418D0">
      <w:numFmt w:val="decimal"/>
      <w:lvlText w:val=""/>
      <w:lvlJc w:val="left"/>
    </w:lvl>
    <w:lvl w:ilvl="5" w:tplc="5CA228A0">
      <w:numFmt w:val="decimal"/>
      <w:lvlText w:val=""/>
      <w:lvlJc w:val="left"/>
    </w:lvl>
    <w:lvl w:ilvl="6" w:tplc="E43A2F1A">
      <w:numFmt w:val="decimal"/>
      <w:lvlText w:val=""/>
      <w:lvlJc w:val="left"/>
    </w:lvl>
    <w:lvl w:ilvl="7" w:tplc="5A9A4EB6">
      <w:numFmt w:val="decimal"/>
      <w:lvlText w:val=""/>
      <w:lvlJc w:val="left"/>
    </w:lvl>
    <w:lvl w:ilvl="8" w:tplc="14A0BFFA">
      <w:numFmt w:val="decimal"/>
      <w:lvlText w:val=""/>
      <w:lvlJc w:val="left"/>
    </w:lvl>
  </w:abstractNum>
  <w:abstractNum w:abstractNumId="33" w15:restartNumberingAfterBreak="0">
    <w:nsid w:val="47C23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AAD2386"/>
    <w:multiLevelType w:val="hybridMultilevel"/>
    <w:tmpl w:val="08EA60B0"/>
    <w:lvl w:ilvl="0" w:tplc="A7E0BA0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7E5053"/>
    <w:multiLevelType w:val="hybridMultilevel"/>
    <w:tmpl w:val="E89C6710"/>
    <w:lvl w:ilvl="0" w:tplc="BD6092E8">
      <w:numFmt w:val="bullet"/>
      <w:lvlText w:val="-"/>
      <w:lvlJc w:val="left"/>
      <w:pPr>
        <w:tabs>
          <w:tab w:val="num" w:pos="720"/>
        </w:tabs>
        <w:ind w:left="720" w:hanging="360"/>
      </w:pPr>
      <w:rPr>
        <w:rFonts w:ascii="Arial" w:eastAsia="Times New Roman" w:hAnsi="Arial" w:cs="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EBF2A37"/>
    <w:multiLevelType w:val="hybridMultilevel"/>
    <w:tmpl w:val="6A2EC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05349B1"/>
    <w:multiLevelType w:val="hybridMultilevel"/>
    <w:tmpl w:val="7CF425C2"/>
    <w:lvl w:ilvl="0" w:tplc="BD6092E8">
      <w:numFmt w:val="bullet"/>
      <w:lvlText w:val="-"/>
      <w:lvlJc w:val="left"/>
      <w:pPr>
        <w:tabs>
          <w:tab w:val="num" w:pos="1211"/>
        </w:tabs>
        <w:ind w:left="1211" w:hanging="360"/>
      </w:pPr>
      <w:rPr>
        <w:rFonts w:ascii="Arial" w:eastAsia="Times New Roman" w:hAnsi="Arial" w:cs="Symbol" w:hint="default"/>
      </w:rPr>
    </w:lvl>
    <w:lvl w:ilvl="1" w:tplc="0003040C" w:tentative="1">
      <w:start w:val="1"/>
      <w:numFmt w:val="bullet"/>
      <w:lvlText w:val="o"/>
      <w:lvlJc w:val="left"/>
      <w:pPr>
        <w:tabs>
          <w:tab w:val="num" w:pos="1931"/>
        </w:tabs>
        <w:ind w:left="1931" w:hanging="360"/>
      </w:pPr>
      <w:rPr>
        <w:rFonts w:ascii="Courier New" w:hAnsi="Courier New" w:hint="default"/>
      </w:rPr>
    </w:lvl>
    <w:lvl w:ilvl="2" w:tplc="0005040C" w:tentative="1">
      <w:start w:val="1"/>
      <w:numFmt w:val="bullet"/>
      <w:lvlText w:val=""/>
      <w:lvlJc w:val="left"/>
      <w:pPr>
        <w:tabs>
          <w:tab w:val="num" w:pos="2651"/>
        </w:tabs>
        <w:ind w:left="2651" w:hanging="360"/>
      </w:pPr>
      <w:rPr>
        <w:rFonts w:ascii="Wingdings" w:hAnsi="Wingdings" w:hint="default"/>
      </w:rPr>
    </w:lvl>
    <w:lvl w:ilvl="3" w:tplc="0001040C" w:tentative="1">
      <w:start w:val="1"/>
      <w:numFmt w:val="bullet"/>
      <w:lvlText w:val=""/>
      <w:lvlJc w:val="left"/>
      <w:pPr>
        <w:tabs>
          <w:tab w:val="num" w:pos="3371"/>
        </w:tabs>
        <w:ind w:left="3371" w:hanging="360"/>
      </w:pPr>
      <w:rPr>
        <w:rFonts w:ascii="Symbol" w:hAnsi="Symbol" w:hint="default"/>
      </w:rPr>
    </w:lvl>
    <w:lvl w:ilvl="4" w:tplc="0003040C" w:tentative="1">
      <w:start w:val="1"/>
      <w:numFmt w:val="bullet"/>
      <w:lvlText w:val="o"/>
      <w:lvlJc w:val="left"/>
      <w:pPr>
        <w:tabs>
          <w:tab w:val="num" w:pos="4091"/>
        </w:tabs>
        <w:ind w:left="4091" w:hanging="360"/>
      </w:pPr>
      <w:rPr>
        <w:rFonts w:ascii="Courier New" w:hAnsi="Courier New" w:hint="default"/>
      </w:rPr>
    </w:lvl>
    <w:lvl w:ilvl="5" w:tplc="0005040C" w:tentative="1">
      <w:start w:val="1"/>
      <w:numFmt w:val="bullet"/>
      <w:lvlText w:val=""/>
      <w:lvlJc w:val="left"/>
      <w:pPr>
        <w:tabs>
          <w:tab w:val="num" w:pos="4811"/>
        </w:tabs>
        <w:ind w:left="4811" w:hanging="360"/>
      </w:pPr>
      <w:rPr>
        <w:rFonts w:ascii="Wingdings" w:hAnsi="Wingdings" w:hint="default"/>
      </w:rPr>
    </w:lvl>
    <w:lvl w:ilvl="6" w:tplc="0001040C" w:tentative="1">
      <w:start w:val="1"/>
      <w:numFmt w:val="bullet"/>
      <w:lvlText w:val=""/>
      <w:lvlJc w:val="left"/>
      <w:pPr>
        <w:tabs>
          <w:tab w:val="num" w:pos="5531"/>
        </w:tabs>
        <w:ind w:left="5531" w:hanging="360"/>
      </w:pPr>
      <w:rPr>
        <w:rFonts w:ascii="Symbol" w:hAnsi="Symbol" w:hint="default"/>
      </w:rPr>
    </w:lvl>
    <w:lvl w:ilvl="7" w:tplc="0003040C" w:tentative="1">
      <w:start w:val="1"/>
      <w:numFmt w:val="bullet"/>
      <w:lvlText w:val="o"/>
      <w:lvlJc w:val="left"/>
      <w:pPr>
        <w:tabs>
          <w:tab w:val="num" w:pos="6251"/>
        </w:tabs>
        <w:ind w:left="6251" w:hanging="360"/>
      </w:pPr>
      <w:rPr>
        <w:rFonts w:ascii="Courier New" w:hAnsi="Courier New" w:hint="default"/>
      </w:rPr>
    </w:lvl>
    <w:lvl w:ilvl="8" w:tplc="0005040C"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521A63E5"/>
    <w:multiLevelType w:val="hybridMultilevel"/>
    <w:tmpl w:val="3D08E098"/>
    <w:lvl w:ilvl="0" w:tplc="63A64E10">
      <w:start w:val="1"/>
      <w:numFmt w:val="bullet"/>
      <w:lvlText w:val=""/>
      <w:lvlJc w:val="left"/>
      <w:pPr>
        <w:tabs>
          <w:tab w:val="num" w:pos="360"/>
        </w:tabs>
        <w:ind w:left="360" w:hanging="360"/>
      </w:pPr>
      <w:rPr>
        <w:rFonts w:ascii="Symbol" w:hAnsi="Symbol" w:hint="default"/>
      </w:rPr>
    </w:lvl>
    <w:lvl w:ilvl="1" w:tplc="2E2A745C" w:tentative="1">
      <w:start w:val="1"/>
      <w:numFmt w:val="bullet"/>
      <w:lvlText w:val="o"/>
      <w:lvlJc w:val="left"/>
      <w:pPr>
        <w:tabs>
          <w:tab w:val="num" w:pos="1080"/>
        </w:tabs>
        <w:ind w:left="1080" w:hanging="360"/>
      </w:pPr>
      <w:rPr>
        <w:rFonts w:ascii="Courier New" w:hAnsi="Courier New" w:hint="default"/>
      </w:rPr>
    </w:lvl>
    <w:lvl w:ilvl="2" w:tplc="8C368E52" w:tentative="1">
      <w:start w:val="1"/>
      <w:numFmt w:val="bullet"/>
      <w:lvlText w:val=""/>
      <w:lvlJc w:val="left"/>
      <w:pPr>
        <w:tabs>
          <w:tab w:val="num" w:pos="1800"/>
        </w:tabs>
        <w:ind w:left="1800" w:hanging="360"/>
      </w:pPr>
      <w:rPr>
        <w:rFonts w:ascii="Wingdings" w:hAnsi="Wingdings" w:hint="default"/>
      </w:rPr>
    </w:lvl>
    <w:lvl w:ilvl="3" w:tplc="506244BE" w:tentative="1">
      <w:start w:val="1"/>
      <w:numFmt w:val="bullet"/>
      <w:lvlText w:val=""/>
      <w:lvlJc w:val="left"/>
      <w:pPr>
        <w:tabs>
          <w:tab w:val="num" w:pos="2520"/>
        </w:tabs>
        <w:ind w:left="2520" w:hanging="360"/>
      </w:pPr>
      <w:rPr>
        <w:rFonts w:ascii="Symbol" w:hAnsi="Symbol" w:hint="default"/>
      </w:rPr>
    </w:lvl>
    <w:lvl w:ilvl="4" w:tplc="A118BAFE" w:tentative="1">
      <w:start w:val="1"/>
      <w:numFmt w:val="bullet"/>
      <w:lvlText w:val="o"/>
      <w:lvlJc w:val="left"/>
      <w:pPr>
        <w:tabs>
          <w:tab w:val="num" w:pos="3240"/>
        </w:tabs>
        <w:ind w:left="3240" w:hanging="360"/>
      </w:pPr>
      <w:rPr>
        <w:rFonts w:ascii="Courier New" w:hAnsi="Courier New" w:hint="default"/>
      </w:rPr>
    </w:lvl>
    <w:lvl w:ilvl="5" w:tplc="133AE164" w:tentative="1">
      <w:start w:val="1"/>
      <w:numFmt w:val="bullet"/>
      <w:lvlText w:val=""/>
      <w:lvlJc w:val="left"/>
      <w:pPr>
        <w:tabs>
          <w:tab w:val="num" w:pos="3960"/>
        </w:tabs>
        <w:ind w:left="3960" w:hanging="360"/>
      </w:pPr>
      <w:rPr>
        <w:rFonts w:ascii="Wingdings" w:hAnsi="Wingdings" w:hint="default"/>
      </w:rPr>
    </w:lvl>
    <w:lvl w:ilvl="6" w:tplc="4FEA4FF2" w:tentative="1">
      <w:start w:val="1"/>
      <w:numFmt w:val="bullet"/>
      <w:lvlText w:val=""/>
      <w:lvlJc w:val="left"/>
      <w:pPr>
        <w:tabs>
          <w:tab w:val="num" w:pos="4680"/>
        </w:tabs>
        <w:ind w:left="4680" w:hanging="360"/>
      </w:pPr>
      <w:rPr>
        <w:rFonts w:ascii="Symbol" w:hAnsi="Symbol" w:hint="default"/>
      </w:rPr>
    </w:lvl>
    <w:lvl w:ilvl="7" w:tplc="4AF04364" w:tentative="1">
      <w:start w:val="1"/>
      <w:numFmt w:val="bullet"/>
      <w:lvlText w:val="o"/>
      <w:lvlJc w:val="left"/>
      <w:pPr>
        <w:tabs>
          <w:tab w:val="num" w:pos="5400"/>
        </w:tabs>
        <w:ind w:left="5400" w:hanging="360"/>
      </w:pPr>
      <w:rPr>
        <w:rFonts w:ascii="Courier New" w:hAnsi="Courier New" w:hint="default"/>
      </w:rPr>
    </w:lvl>
    <w:lvl w:ilvl="8" w:tplc="C33ED62A"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3CB4A7E"/>
    <w:multiLevelType w:val="hybridMultilevel"/>
    <w:tmpl w:val="F35EF296"/>
    <w:lvl w:ilvl="0" w:tplc="91C01348">
      <w:start w:val="1"/>
      <w:numFmt w:val="bullet"/>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Helvetic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Helvetica"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Helvetica"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54EB03D9"/>
    <w:multiLevelType w:val="hybridMultilevel"/>
    <w:tmpl w:val="DB40A94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41" w15:restartNumberingAfterBreak="0">
    <w:nsid w:val="55AA22AE"/>
    <w:multiLevelType w:val="hybridMultilevel"/>
    <w:tmpl w:val="DF929E1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42" w15:restartNumberingAfterBreak="0">
    <w:nsid w:val="59FB36AA"/>
    <w:multiLevelType w:val="hybridMultilevel"/>
    <w:tmpl w:val="BF34BB22"/>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A2F0986"/>
    <w:multiLevelType w:val="hybridMultilevel"/>
    <w:tmpl w:val="FC68B06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Helvetic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Helvetica"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Helvetica"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5B7C73C8"/>
    <w:multiLevelType w:val="hybridMultilevel"/>
    <w:tmpl w:val="0B6A4BBA"/>
    <w:lvl w:ilvl="0" w:tplc="610EBA96">
      <w:start w:val="1"/>
      <w:numFmt w:val="bullet"/>
      <w:lvlText w:val=""/>
      <w:lvlJc w:val="left"/>
      <w:pPr>
        <w:tabs>
          <w:tab w:val="num" w:pos="360"/>
        </w:tabs>
        <w:ind w:left="360" w:hanging="360"/>
      </w:pPr>
      <w:rPr>
        <w:rFonts w:ascii="Symbol" w:hAnsi="Symbol" w:hint="default"/>
        <w:color w:val="auto"/>
      </w:rPr>
    </w:lvl>
    <w:lvl w:ilvl="1" w:tplc="850A6166" w:tentative="1">
      <w:start w:val="1"/>
      <w:numFmt w:val="bullet"/>
      <w:lvlText w:val="o"/>
      <w:lvlJc w:val="left"/>
      <w:pPr>
        <w:tabs>
          <w:tab w:val="num" w:pos="1080"/>
        </w:tabs>
        <w:ind w:left="1080" w:hanging="360"/>
      </w:pPr>
      <w:rPr>
        <w:rFonts w:ascii="Courier New" w:hAnsi="Courier New" w:hint="default"/>
      </w:rPr>
    </w:lvl>
    <w:lvl w:ilvl="2" w:tplc="2458A798" w:tentative="1">
      <w:start w:val="1"/>
      <w:numFmt w:val="bullet"/>
      <w:lvlText w:val=""/>
      <w:lvlJc w:val="left"/>
      <w:pPr>
        <w:tabs>
          <w:tab w:val="num" w:pos="1800"/>
        </w:tabs>
        <w:ind w:left="1800" w:hanging="360"/>
      </w:pPr>
      <w:rPr>
        <w:rFonts w:ascii="Wingdings" w:hAnsi="Wingdings" w:hint="default"/>
      </w:rPr>
    </w:lvl>
    <w:lvl w:ilvl="3" w:tplc="E8C679AC" w:tentative="1">
      <w:start w:val="1"/>
      <w:numFmt w:val="bullet"/>
      <w:lvlText w:val=""/>
      <w:lvlJc w:val="left"/>
      <w:pPr>
        <w:tabs>
          <w:tab w:val="num" w:pos="2520"/>
        </w:tabs>
        <w:ind w:left="2520" w:hanging="360"/>
      </w:pPr>
      <w:rPr>
        <w:rFonts w:ascii="Symbol" w:hAnsi="Symbol" w:hint="default"/>
      </w:rPr>
    </w:lvl>
    <w:lvl w:ilvl="4" w:tplc="5052C47E" w:tentative="1">
      <w:start w:val="1"/>
      <w:numFmt w:val="bullet"/>
      <w:lvlText w:val="o"/>
      <w:lvlJc w:val="left"/>
      <w:pPr>
        <w:tabs>
          <w:tab w:val="num" w:pos="3240"/>
        </w:tabs>
        <w:ind w:left="3240" w:hanging="360"/>
      </w:pPr>
      <w:rPr>
        <w:rFonts w:ascii="Courier New" w:hAnsi="Courier New" w:hint="default"/>
      </w:rPr>
    </w:lvl>
    <w:lvl w:ilvl="5" w:tplc="BFBC1280" w:tentative="1">
      <w:start w:val="1"/>
      <w:numFmt w:val="bullet"/>
      <w:lvlText w:val=""/>
      <w:lvlJc w:val="left"/>
      <w:pPr>
        <w:tabs>
          <w:tab w:val="num" w:pos="3960"/>
        </w:tabs>
        <w:ind w:left="3960" w:hanging="360"/>
      </w:pPr>
      <w:rPr>
        <w:rFonts w:ascii="Wingdings" w:hAnsi="Wingdings" w:hint="default"/>
      </w:rPr>
    </w:lvl>
    <w:lvl w:ilvl="6" w:tplc="1E00481E" w:tentative="1">
      <w:start w:val="1"/>
      <w:numFmt w:val="bullet"/>
      <w:lvlText w:val=""/>
      <w:lvlJc w:val="left"/>
      <w:pPr>
        <w:tabs>
          <w:tab w:val="num" w:pos="4680"/>
        </w:tabs>
        <w:ind w:left="4680" w:hanging="360"/>
      </w:pPr>
      <w:rPr>
        <w:rFonts w:ascii="Symbol" w:hAnsi="Symbol" w:hint="default"/>
      </w:rPr>
    </w:lvl>
    <w:lvl w:ilvl="7" w:tplc="2A6A6CEC" w:tentative="1">
      <w:start w:val="1"/>
      <w:numFmt w:val="bullet"/>
      <w:lvlText w:val="o"/>
      <w:lvlJc w:val="left"/>
      <w:pPr>
        <w:tabs>
          <w:tab w:val="num" w:pos="5400"/>
        </w:tabs>
        <w:ind w:left="5400" w:hanging="360"/>
      </w:pPr>
      <w:rPr>
        <w:rFonts w:ascii="Courier New" w:hAnsi="Courier New" w:hint="default"/>
      </w:rPr>
    </w:lvl>
    <w:lvl w:ilvl="8" w:tplc="2168E916"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C987712"/>
    <w:multiLevelType w:val="hybridMultilevel"/>
    <w:tmpl w:val="63C6FE22"/>
    <w:lvl w:ilvl="0" w:tplc="2890A15E">
      <w:start w:val="1"/>
      <w:numFmt w:val="bullet"/>
      <w:lvlText w:val=""/>
      <w:lvlJc w:val="left"/>
      <w:pPr>
        <w:ind w:left="1020" w:hanging="360"/>
      </w:pPr>
      <w:rPr>
        <w:rFonts w:ascii="Symbol" w:hAnsi="Symbol"/>
      </w:rPr>
    </w:lvl>
    <w:lvl w:ilvl="1" w:tplc="3FA0631A">
      <w:start w:val="1"/>
      <w:numFmt w:val="bullet"/>
      <w:lvlText w:val=""/>
      <w:lvlJc w:val="left"/>
      <w:pPr>
        <w:ind w:left="1020" w:hanging="360"/>
      </w:pPr>
      <w:rPr>
        <w:rFonts w:ascii="Symbol" w:hAnsi="Symbol"/>
      </w:rPr>
    </w:lvl>
    <w:lvl w:ilvl="2" w:tplc="6B88B2B8">
      <w:start w:val="1"/>
      <w:numFmt w:val="bullet"/>
      <w:lvlText w:val=""/>
      <w:lvlJc w:val="left"/>
      <w:pPr>
        <w:ind w:left="1020" w:hanging="360"/>
      </w:pPr>
      <w:rPr>
        <w:rFonts w:ascii="Symbol" w:hAnsi="Symbol"/>
      </w:rPr>
    </w:lvl>
    <w:lvl w:ilvl="3" w:tplc="E998FE34">
      <w:start w:val="1"/>
      <w:numFmt w:val="bullet"/>
      <w:lvlText w:val=""/>
      <w:lvlJc w:val="left"/>
      <w:pPr>
        <w:ind w:left="1020" w:hanging="360"/>
      </w:pPr>
      <w:rPr>
        <w:rFonts w:ascii="Symbol" w:hAnsi="Symbol"/>
      </w:rPr>
    </w:lvl>
    <w:lvl w:ilvl="4" w:tplc="DEE20818">
      <w:start w:val="1"/>
      <w:numFmt w:val="bullet"/>
      <w:lvlText w:val=""/>
      <w:lvlJc w:val="left"/>
      <w:pPr>
        <w:ind w:left="1020" w:hanging="360"/>
      </w:pPr>
      <w:rPr>
        <w:rFonts w:ascii="Symbol" w:hAnsi="Symbol"/>
      </w:rPr>
    </w:lvl>
    <w:lvl w:ilvl="5" w:tplc="F4F4CDDC">
      <w:start w:val="1"/>
      <w:numFmt w:val="bullet"/>
      <w:lvlText w:val=""/>
      <w:lvlJc w:val="left"/>
      <w:pPr>
        <w:ind w:left="1020" w:hanging="360"/>
      </w:pPr>
      <w:rPr>
        <w:rFonts w:ascii="Symbol" w:hAnsi="Symbol"/>
      </w:rPr>
    </w:lvl>
    <w:lvl w:ilvl="6" w:tplc="0A2C744A">
      <w:start w:val="1"/>
      <w:numFmt w:val="bullet"/>
      <w:lvlText w:val=""/>
      <w:lvlJc w:val="left"/>
      <w:pPr>
        <w:ind w:left="1020" w:hanging="360"/>
      </w:pPr>
      <w:rPr>
        <w:rFonts w:ascii="Symbol" w:hAnsi="Symbol"/>
      </w:rPr>
    </w:lvl>
    <w:lvl w:ilvl="7" w:tplc="DD468032">
      <w:start w:val="1"/>
      <w:numFmt w:val="bullet"/>
      <w:lvlText w:val=""/>
      <w:lvlJc w:val="left"/>
      <w:pPr>
        <w:ind w:left="1020" w:hanging="360"/>
      </w:pPr>
      <w:rPr>
        <w:rFonts w:ascii="Symbol" w:hAnsi="Symbol"/>
      </w:rPr>
    </w:lvl>
    <w:lvl w:ilvl="8" w:tplc="77C40B66">
      <w:start w:val="1"/>
      <w:numFmt w:val="bullet"/>
      <w:lvlText w:val=""/>
      <w:lvlJc w:val="left"/>
      <w:pPr>
        <w:ind w:left="1020" w:hanging="360"/>
      </w:pPr>
      <w:rPr>
        <w:rFonts w:ascii="Symbol" w:hAnsi="Symbol"/>
      </w:rPr>
    </w:lvl>
  </w:abstractNum>
  <w:abstractNum w:abstractNumId="46" w15:restartNumberingAfterBreak="0">
    <w:nsid w:val="5EAC30C3"/>
    <w:multiLevelType w:val="hybridMultilevel"/>
    <w:tmpl w:val="CC0EC520"/>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C075C0"/>
    <w:multiLevelType w:val="hybridMultilevel"/>
    <w:tmpl w:val="0A34BD04"/>
    <w:lvl w:ilvl="0" w:tplc="F5B6CF50">
      <w:numFmt w:val="bullet"/>
      <w:lvlText w:val="-"/>
      <w:lvlJc w:val="left"/>
      <w:pPr>
        <w:tabs>
          <w:tab w:val="num" w:pos="928"/>
        </w:tabs>
        <w:ind w:left="928" w:hanging="360"/>
      </w:pPr>
      <w:rPr>
        <w:rFonts w:ascii="Times New Roman" w:eastAsia="Times New Roman" w:hAnsi="Times New Roman" w:hint="default"/>
      </w:rPr>
    </w:lvl>
    <w:lvl w:ilvl="1" w:tplc="EBB6392E" w:tentative="1">
      <w:start w:val="1"/>
      <w:numFmt w:val="bullet"/>
      <w:lvlText w:val="o"/>
      <w:lvlJc w:val="left"/>
      <w:pPr>
        <w:tabs>
          <w:tab w:val="num" w:pos="1440"/>
        </w:tabs>
        <w:ind w:left="1440" w:hanging="360"/>
      </w:pPr>
      <w:rPr>
        <w:rFonts w:ascii="Courier New" w:hAnsi="Courier New" w:hint="default"/>
      </w:rPr>
    </w:lvl>
    <w:lvl w:ilvl="2" w:tplc="0FE2C0D8" w:tentative="1">
      <w:start w:val="1"/>
      <w:numFmt w:val="bullet"/>
      <w:lvlText w:val=""/>
      <w:lvlJc w:val="left"/>
      <w:pPr>
        <w:tabs>
          <w:tab w:val="num" w:pos="2160"/>
        </w:tabs>
        <w:ind w:left="2160" w:hanging="360"/>
      </w:pPr>
      <w:rPr>
        <w:rFonts w:ascii="Wingdings" w:hAnsi="Wingdings" w:hint="default"/>
      </w:rPr>
    </w:lvl>
    <w:lvl w:ilvl="3" w:tplc="C2281870" w:tentative="1">
      <w:start w:val="1"/>
      <w:numFmt w:val="bullet"/>
      <w:lvlText w:val=""/>
      <w:lvlJc w:val="left"/>
      <w:pPr>
        <w:tabs>
          <w:tab w:val="num" w:pos="2880"/>
        </w:tabs>
        <w:ind w:left="2880" w:hanging="360"/>
      </w:pPr>
      <w:rPr>
        <w:rFonts w:ascii="Symbol" w:hAnsi="Symbol" w:hint="default"/>
      </w:rPr>
    </w:lvl>
    <w:lvl w:ilvl="4" w:tplc="D9088F8C" w:tentative="1">
      <w:start w:val="1"/>
      <w:numFmt w:val="bullet"/>
      <w:lvlText w:val="o"/>
      <w:lvlJc w:val="left"/>
      <w:pPr>
        <w:tabs>
          <w:tab w:val="num" w:pos="3600"/>
        </w:tabs>
        <w:ind w:left="3600" w:hanging="360"/>
      </w:pPr>
      <w:rPr>
        <w:rFonts w:ascii="Courier New" w:hAnsi="Courier New" w:hint="default"/>
      </w:rPr>
    </w:lvl>
    <w:lvl w:ilvl="5" w:tplc="832A8280" w:tentative="1">
      <w:start w:val="1"/>
      <w:numFmt w:val="bullet"/>
      <w:lvlText w:val=""/>
      <w:lvlJc w:val="left"/>
      <w:pPr>
        <w:tabs>
          <w:tab w:val="num" w:pos="4320"/>
        </w:tabs>
        <w:ind w:left="4320" w:hanging="360"/>
      </w:pPr>
      <w:rPr>
        <w:rFonts w:ascii="Wingdings" w:hAnsi="Wingdings" w:hint="default"/>
      </w:rPr>
    </w:lvl>
    <w:lvl w:ilvl="6" w:tplc="FE327DD4" w:tentative="1">
      <w:start w:val="1"/>
      <w:numFmt w:val="bullet"/>
      <w:lvlText w:val=""/>
      <w:lvlJc w:val="left"/>
      <w:pPr>
        <w:tabs>
          <w:tab w:val="num" w:pos="5040"/>
        </w:tabs>
        <w:ind w:left="5040" w:hanging="360"/>
      </w:pPr>
      <w:rPr>
        <w:rFonts w:ascii="Symbol" w:hAnsi="Symbol" w:hint="default"/>
      </w:rPr>
    </w:lvl>
    <w:lvl w:ilvl="7" w:tplc="BA62DA5C" w:tentative="1">
      <w:start w:val="1"/>
      <w:numFmt w:val="bullet"/>
      <w:lvlText w:val="o"/>
      <w:lvlJc w:val="left"/>
      <w:pPr>
        <w:tabs>
          <w:tab w:val="num" w:pos="5760"/>
        </w:tabs>
        <w:ind w:left="5760" w:hanging="360"/>
      </w:pPr>
      <w:rPr>
        <w:rFonts w:ascii="Courier New" w:hAnsi="Courier New" w:hint="default"/>
      </w:rPr>
    </w:lvl>
    <w:lvl w:ilvl="8" w:tplc="A1001B8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AD6D1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1AD734C"/>
    <w:multiLevelType w:val="hybridMultilevel"/>
    <w:tmpl w:val="F5649B52"/>
    <w:lvl w:ilvl="0" w:tplc="0E926456">
      <w:start w:val="1"/>
      <w:numFmt w:val="bullet"/>
      <w:lvlText w:val=""/>
      <w:lvlJc w:val="left"/>
      <w:pPr>
        <w:tabs>
          <w:tab w:val="num" w:pos="426"/>
        </w:tabs>
        <w:ind w:left="426" w:hanging="360"/>
      </w:pPr>
      <w:rPr>
        <w:rFonts w:ascii="Symbol" w:hAnsi="Symbol" w:hint="default"/>
        <w:color w:val="auto"/>
      </w:rPr>
    </w:lvl>
    <w:lvl w:ilvl="1" w:tplc="B5728606" w:tentative="1">
      <w:start w:val="1"/>
      <w:numFmt w:val="bullet"/>
      <w:lvlText w:val="o"/>
      <w:lvlJc w:val="left"/>
      <w:pPr>
        <w:tabs>
          <w:tab w:val="num" w:pos="1440"/>
        </w:tabs>
        <w:ind w:left="1440" w:hanging="360"/>
      </w:pPr>
      <w:rPr>
        <w:rFonts w:ascii="Courier New" w:hAnsi="Courier New" w:hint="default"/>
      </w:rPr>
    </w:lvl>
    <w:lvl w:ilvl="2" w:tplc="1A581DA0" w:tentative="1">
      <w:start w:val="1"/>
      <w:numFmt w:val="bullet"/>
      <w:lvlText w:val=""/>
      <w:lvlJc w:val="left"/>
      <w:pPr>
        <w:tabs>
          <w:tab w:val="num" w:pos="2160"/>
        </w:tabs>
        <w:ind w:left="2160" w:hanging="360"/>
      </w:pPr>
      <w:rPr>
        <w:rFonts w:ascii="Wingdings" w:hAnsi="Wingdings" w:hint="default"/>
      </w:rPr>
    </w:lvl>
    <w:lvl w:ilvl="3" w:tplc="C682EE2A" w:tentative="1">
      <w:start w:val="1"/>
      <w:numFmt w:val="bullet"/>
      <w:lvlText w:val=""/>
      <w:lvlJc w:val="left"/>
      <w:pPr>
        <w:tabs>
          <w:tab w:val="num" w:pos="2880"/>
        </w:tabs>
        <w:ind w:left="2880" w:hanging="360"/>
      </w:pPr>
      <w:rPr>
        <w:rFonts w:ascii="Symbol" w:hAnsi="Symbol" w:hint="default"/>
      </w:rPr>
    </w:lvl>
    <w:lvl w:ilvl="4" w:tplc="6C24215E" w:tentative="1">
      <w:start w:val="1"/>
      <w:numFmt w:val="bullet"/>
      <w:lvlText w:val="o"/>
      <w:lvlJc w:val="left"/>
      <w:pPr>
        <w:tabs>
          <w:tab w:val="num" w:pos="3600"/>
        </w:tabs>
        <w:ind w:left="3600" w:hanging="360"/>
      </w:pPr>
      <w:rPr>
        <w:rFonts w:ascii="Courier New" w:hAnsi="Courier New" w:hint="default"/>
      </w:rPr>
    </w:lvl>
    <w:lvl w:ilvl="5" w:tplc="6748D58E" w:tentative="1">
      <w:start w:val="1"/>
      <w:numFmt w:val="bullet"/>
      <w:lvlText w:val=""/>
      <w:lvlJc w:val="left"/>
      <w:pPr>
        <w:tabs>
          <w:tab w:val="num" w:pos="4320"/>
        </w:tabs>
        <w:ind w:left="4320" w:hanging="360"/>
      </w:pPr>
      <w:rPr>
        <w:rFonts w:ascii="Wingdings" w:hAnsi="Wingdings" w:hint="default"/>
      </w:rPr>
    </w:lvl>
    <w:lvl w:ilvl="6" w:tplc="5B02EBE0" w:tentative="1">
      <w:start w:val="1"/>
      <w:numFmt w:val="bullet"/>
      <w:lvlText w:val=""/>
      <w:lvlJc w:val="left"/>
      <w:pPr>
        <w:tabs>
          <w:tab w:val="num" w:pos="5040"/>
        </w:tabs>
        <w:ind w:left="5040" w:hanging="360"/>
      </w:pPr>
      <w:rPr>
        <w:rFonts w:ascii="Symbol" w:hAnsi="Symbol" w:hint="default"/>
      </w:rPr>
    </w:lvl>
    <w:lvl w:ilvl="7" w:tplc="A8CAC568" w:tentative="1">
      <w:start w:val="1"/>
      <w:numFmt w:val="bullet"/>
      <w:lvlText w:val="o"/>
      <w:lvlJc w:val="left"/>
      <w:pPr>
        <w:tabs>
          <w:tab w:val="num" w:pos="5760"/>
        </w:tabs>
        <w:ind w:left="5760" w:hanging="360"/>
      </w:pPr>
      <w:rPr>
        <w:rFonts w:ascii="Courier New" w:hAnsi="Courier New" w:hint="default"/>
      </w:rPr>
    </w:lvl>
    <w:lvl w:ilvl="8" w:tplc="B560B402"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1C341E5"/>
    <w:multiLevelType w:val="hybridMultilevel"/>
    <w:tmpl w:val="7826B6B8"/>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51" w15:restartNumberingAfterBreak="0">
    <w:nsid w:val="61D32EC4"/>
    <w:multiLevelType w:val="multilevel"/>
    <w:tmpl w:val="BF0822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4AA2832"/>
    <w:multiLevelType w:val="hybridMultilevel"/>
    <w:tmpl w:val="BAA4CFB2"/>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4DB60DB"/>
    <w:multiLevelType w:val="hybridMultilevel"/>
    <w:tmpl w:val="F0742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5DF64CD"/>
    <w:multiLevelType w:val="hybridMultilevel"/>
    <w:tmpl w:val="9A123A3A"/>
    <w:lvl w:ilvl="0" w:tplc="1EC857F6">
      <w:start w:val="3"/>
      <w:numFmt w:val="bullet"/>
      <w:lvlText w:val="-"/>
      <w:lvlJc w:val="left"/>
      <w:pPr>
        <w:ind w:left="1776" w:hanging="360"/>
      </w:pPr>
      <w:rPr>
        <w:rFonts w:ascii="Calibri" w:eastAsia="Calibri" w:hAnsi="Calibri" w:cs="Calibri" w:hint="default"/>
      </w:rPr>
    </w:lvl>
    <w:lvl w:ilvl="1" w:tplc="1EC857F6">
      <w:start w:val="3"/>
      <w:numFmt w:val="bullet"/>
      <w:lvlText w:val="-"/>
      <w:lvlJc w:val="left"/>
      <w:pPr>
        <w:ind w:left="2496" w:hanging="360"/>
      </w:pPr>
      <w:rPr>
        <w:rFonts w:ascii="Calibri" w:eastAsia="Calibri" w:hAnsi="Calibri" w:cs="Calibri"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5" w15:restartNumberingAfterBreak="0">
    <w:nsid w:val="6F2D6F55"/>
    <w:multiLevelType w:val="multilevel"/>
    <w:tmpl w:val="3D08E0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FEC7EFB"/>
    <w:multiLevelType w:val="hybridMultilevel"/>
    <w:tmpl w:val="69DCA9E4"/>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0AC5484"/>
    <w:multiLevelType w:val="hybridMultilevel"/>
    <w:tmpl w:val="0C7E8C1A"/>
    <w:lvl w:ilvl="0" w:tplc="BD6092E8">
      <w:numFmt w:val="bullet"/>
      <w:lvlText w:val="-"/>
      <w:lvlJc w:val="left"/>
      <w:pPr>
        <w:ind w:left="720" w:hanging="360"/>
      </w:pPr>
      <w:rPr>
        <w:rFonts w:ascii="Arial" w:eastAsia="Times New Roman" w:hAnsi="Arial" w:cs="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0DE5403"/>
    <w:multiLevelType w:val="multilevel"/>
    <w:tmpl w:val="CAF22854"/>
    <w:lvl w:ilvl="0">
      <w:start w:val="1"/>
      <w:numFmt w:val="decimal"/>
      <w:lvlText w:val="%1."/>
      <w:lvlJc w:val="left"/>
      <w:pPr>
        <w:ind w:left="720" w:hanging="360"/>
      </w:pPr>
      <w:rPr>
        <w:rFonts w:hint="default"/>
        <w:sz w:val="24"/>
      </w:rPr>
    </w:lvl>
    <w:lvl w:ilvl="1">
      <w:start w:val="4"/>
      <w:numFmt w:val="decimal"/>
      <w:isLgl/>
      <w:lvlText w:val="%1.%2"/>
      <w:lvlJc w:val="left"/>
      <w:pPr>
        <w:ind w:left="720" w:hanging="360"/>
      </w:pPr>
      <w:rPr>
        <w:rFonts w:ascii="Calibri" w:hAnsi="Calibri" w:cs="Calibri" w:hint="default"/>
        <w:sz w:val="24"/>
      </w:rPr>
    </w:lvl>
    <w:lvl w:ilvl="2">
      <w:start w:val="1"/>
      <w:numFmt w:val="decimal"/>
      <w:isLgl/>
      <w:lvlText w:val="%1.%2.%3"/>
      <w:lvlJc w:val="left"/>
      <w:pPr>
        <w:ind w:left="1080" w:hanging="720"/>
      </w:pPr>
      <w:rPr>
        <w:rFonts w:ascii="Calibri" w:hAnsi="Calibri" w:cs="Calibri" w:hint="default"/>
        <w:sz w:val="24"/>
      </w:rPr>
    </w:lvl>
    <w:lvl w:ilvl="3">
      <w:start w:val="1"/>
      <w:numFmt w:val="decimal"/>
      <w:isLgl/>
      <w:lvlText w:val="%1.%2.%3.%4"/>
      <w:lvlJc w:val="left"/>
      <w:pPr>
        <w:ind w:left="1080" w:hanging="720"/>
      </w:pPr>
      <w:rPr>
        <w:rFonts w:ascii="Calibri" w:hAnsi="Calibri" w:cs="Calibri" w:hint="default"/>
        <w:sz w:val="24"/>
      </w:rPr>
    </w:lvl>
    <w:lvl w:ilvl="4">
      <w:start w:val="1"/>
      <w:numFmt w:val="decimal"/>
      <w:isLgl/>
      <w:lvlText w:val="%1.%2.%3.%4.%5"/>
      <w:lvlJc w:val="left"/>
      <w:pPr>
        <w:ind w:left="1440" w:hanging="1080"/>
      </w:pPr>
      <w:rPr>
        <w:rFonts w:ascii="Calibri" w:hAnsi="Calibri" w:cs="Calibri" w:hint="default"/>
        <w:sz w:val="24"/>
      </w:rPr>
    </w:lvl>
    <w:lvl w:ilvl="5">
      <w:start w:val="1"/>
      <w:numFmt w:val="decimal"/>
      <w:isLgl/>
      <w:lvlText w:val="%1.%2.%3.%4.%5.%6"/>
      <w:lvlJc w:val="left"/>
      <w:pPr>
        <w:ind w:left="1440" w:hanging="1080"/>
      </w:pPr>
      <w:rPr>
        <w:rFonts w:ascii="Calibri" w:hAnsi="Calibri" w:cs="Calibri" w:hint="default"/>
        <w:sz w:val="24"/>
      </w:rPr>
    </w:lvl>
    <w:lvl w:ilvl="6">
      <w:start w:val="1"/>
      <w:numFmt w:val="decimal"/>
      <w:isLgl/>
      <w:lvlText w:val="%1.%2.%3.%4.%5.%6.%7"/>
      <w:lvlJc w:val="left"/>
      <w:pPr>
        <w:ind w:left="1800" w:hanging="1440"/>
      </w:pPr>
      <w:rPr>
        <w:rFonts w:ascii="Calibri" w:hAnsi="Calibri" w:cs="Calibri" w:hint="default"/>
        <w:sz w:val="24"/>
      </w:rPr>
    </w:lvl>
    <w:lvl w:ilvl="7">
      <w:start w:val="1"/>
      <w:numFmt w:val="decimal"/>
      <w:isLgl/>
      <w:lvlText w:val="%1.%2.%3.%4.%5.%6.%7.%8"/>
      <w:lvlJc w:val="left"/>
      <w:pPr>
        <w:ind w:left="1800" w:hanging="1440"/>
      </w:pPr>
      <w:rPr>
        <w:rFonts w:ascii="Calibri" w:hAnsi="Calibri" w:cs="Calibri" w:hint="default"/>
        <w:sz w:val="24"/>
      </w:rPr>
    </w:lvl>
    <w:lvl w:ilvl="8">
      <w:start w:val="1"/>
      <w:numFmt w:val="decimal"/>
      <w:isLgl/>
      <w:lvlText w:val="%1.%2.%3.%4.%5.%6.%7.%8.%9"/>
      <w:lvlJc w:val="left"/>
      <w:pPr>
        <w:ind w:left="2160" w:hanging="1800"/>
      </w:pPr>
      <w:rPr>
        <w:rFonts w:ascii="Calibri" w:hAnsi="Calibri" w:cs="Calibri" w:hint="default"/>
        <w:sz w:val="24"/>
      </w:rPr>
    </w:lvl>
  </w:abstractNum>
  <w:abstractNum w:abstractNumId="59" w15:restartNumberingAfterBreak="0">
    <w:nsid w:val="736701E5"/>
    <w:multiLevelType w:val="hybridMultilevel"/>
    <w:tmpl w:val="C42AFDC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74651A44"/>
    <w:multiLevelType w:val="hybridMultilevel"/>
    <w:tmpl w:val="3FE0C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47C13EE"/>
    <w:multiLevelType w:val="hybridMultilevel"/>
    <w:tmpl w:val="878EDB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7A141596"/>
    <w:multiLevelType w:val="hybridMultilevel"/>
    <w:tmpl w:val="BA4EE0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914070">
    <w:abstractNumId w:val="3"/>
  </w:num>
  <w:num w:numId="2" w16cid:durableId="1513490465">
    <w:abstractNumId w:val="1"/>
  </w:num>
  <w:num w:numId="3" w16cid:durableId="1972587047">
    <w:abstractNumId w:val="2"/>
  </w:num>
  <w:num w:numId="4" w16cid:durableId="1050963107">
    <w:abstractNumId w:val="51"/>
  </w:num>
  <w:num w:numId="5" w16cid:durableId="829830830">
    <w:abstractNumId w:val="48"/>
  </w:num>
  <w:num w:numId="6" w16cid:durableId="405615088">
    <w:abstractNumId w:val="13"/>
  </w:num>
  <w:num w:numId="7" w16cid:durableId="345598653">
    <w:abstractNumId w:val="38"/>
  </w:num>
  <w:num w:numId="8" w16cid:durableId="571702540">
    <w:abstractNumId w:val="55"/>
  </w:num>
  <w:num w:numId="9" w16cid:durableId="572472838">
    <w:abstractNumId w:val="44"/>
  </w:num>
  <w:num w:numId="10" w16cid:durableId="509565474">
    <w:abstractNumId w:val="49"/>
  </w:num>
  <w:num w:numId="11" w16cid:durableId="1814322771">
    <w:abstractNumId w:val="47"/>
  </w:num>
  <w:num w:numId="12" w16cid:durableId="619847268">
    <w:abstractNumId w:val="23"/>
  </w:num>
  <w:num w:numId="13" w16cid:durableId="1177580036">
    <w:abstractNumId w:val="46"/>
  </w:num>
  <w:num w:numId="14" w16cid:durableId="2019119706">
    <w:abstractNumId w:val="35"/>
  </w:num>
  <w:num w:numId="15" w16cid:durableId="1649895940">
    <w:abstractNumId w:val="30"/>
  </w:num>
  <w:num w:numId="16" w16cid:durableId="1658805709">
    <w:abstractNumId w:val="11"/>
  </w:num>
  <w:num w:numId="17" w16cid:durableId="445662757">
    <w:abstractNumId w:val="21"/>
  </w:num>
  <w:num w:numId="18" w16cid:durableId="304623947">
    <w:abstractNumId w:val="9"/>
  </w:num>
  <w:num w:numId="19" w16cid:durableId="1734739754">
    <w:abstractNumId w:val="50"/>
  </w:num>
  <w:num w:numId="20" w16cid:durableId="1248156024">
    <w:abstractNumId w:val="24"/>
  </w:num>
  <w:num w:numId="21" w16cid:durableId="894849929">
    <w:abstractNumId w:val="37"/>
  </w:num>
  <w:num w:numId="22" w16cid:durableId="1872112327">
    <w:abstractNumId w:val="16"/>
  </w:num>
  <w:num w:numId="23" w16cid:durableId="976565398">
    <w:abstractNumId w:val="26"/>
  </w:num>
  <w:num w:numId="24" w16cid:durableId="1952862471">
    <w:abstractNumId w:val="31"/>
  </w:num>
  <w:num w:numId="25" w16cid:durableId="1516459516">
    <w:abstractNumId w:val="34"/>
  </w:num>
  <w:num w:numId="26" w16cid:durableId="1177304852">
    <w:abstractNumId w:val="40"/>
  </w:num>
  <w:num w:numId="27" w16cid:durableId="1812600507">
    <w:abstractNumId w:val="41"/>
  </w:num>
  <w:num w:numId="28" w16cid:durableId="2072345497">
    <w:abstractNumId w:val="39"/>
  </w:num>
  <w:num w:numId="29" w16cid:durableId="1793134286">
    <w:abstractNumId w:val="43"/>
  </w:num>
  <w:num w:numId="30" w16cid:durableId="770473052">
    <w:abstractNumId w:val="18"/>
  </w:num>
  <w:num w:numId="31" w16cid:durableId="545993932">
    <w:abstractNumId w:val="0"/>
  </w:num>
  <w:num w:numId="32" w16cid:durableId="16724840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5163672">
    <w:abstractNumId w:val="59"/>
  </w:num>
  <w:num w:numId="34" w16cid:durableId="1771196427">
    <w:abstractNumId w:val="62"/>
  </w:num>
  <w:num w:numId="35" w16cid:durableId="1258907977">
    <w:abstractNumId w:val="52"/>
  </w:num>
  <w:num w:numId="36" w16cid:durableId="1698189217">
    <w:abstractNumId w:val="15"/>
  </w:num>
  <w:num w:numId="37" w16cid:durableId="1018656237">
    <w:abstractNumId w:val="4"/>
  </w:num>
  <w:num w:numId="38" w16cid:durableId="600913316">
    <w:abstractNumId w:val="4"/>
  </w:num>
  <w:num w:numId="39" w16cid:durableId="520433066">
    <w:abstractNumId w:val="54"/>
  </w:num>
  <w:num w:numId="40" w16cid:durableId="998265563">
    <w:abstractNumId w:val="56"/>
  </w:num>
  <w:num w:numId="41" w16cid:durableId="523251431">
    <w:abstractNumId w:val="60"/>
  </w:num>
  <w:num w:numId="42" w16cid:durableId="948120868">
    <w:abstractNumId w:val="20"/>
  </w:num>
  <w:num w:numId="43" w16cid:durableId="572350710">
    <w:abstractNumId w:val="29"/>
  </w:num>
  <w:num w:numId="44" w16cid:durableId="2108841966">
    <w:abstractNumId w:val="36"/>
  </w:num>
  <w:num w:numId="45" w16cid:durableId="183523616">
    <w:abstractNumId w:val="10"/>
  </w:num>
  <w:num w:numId="46" w16cid:durableId="755323628">
    <w:abstractNumId w:val="53"/>
  </w:num>
  <w:num w:numId="47" w16cid:durableId="37247542">
    <w:abstractNumId w:val="27"/>
  </w:num>
  <w:num w:numId="48" w16cid:durableId="845553684">
    <w:abstractNumId w:val="57"/>
  </w:num>
  <w:num w:numId="49" w16cid:durableId="1841852141">
    <w:abstractNumId w:val="22"/>
  </w:num>
  <w:num w:numId="50" w16cid:durableId="1396246326">
    <w:abstractNumId w:val="7"/>
  </w:num>
  <w:num w:numId="51" w16cid:durableId="517546717">
    <w:abstractNumId w:val="33"/>
  </w:num>
  <w:num w:numId="52" w16cid:durableId="454060092">
    <w:abstractNumId w:val="12"/>
  </w:num>
  <w:num w:numId="53" w16cid:durableId="142311409">
    <w:abstractNumId w:val="42"/>
  </w:num>
  <w:num w:numId="54" w16cid:durableId="1362393827">
    <w:abstractNumId w:val="6"/>
  </w:num>
  <w:num w:numId="55" w16cid:durableId="266739558">
    <w:abstractNumId w:val="28"/>
  </w:num>
  <w:num w:numId="56" w16cid:durableId="592592745">
    <w:abstractNumId w:val="19"/>
  </w:num>
  <w:num w:numId="57" w16cid:durableId="402678658">
    <w:abstractNumId w:val="58"/>
  </w:num>
  <w:num w:numId="58" w16cid:durableId="860122578">
    <w:abstractNumId w:val="61"/>
  </w:num>
  <w:num w:numId="59" w16cid:durableId="512841952">
    <w:abstractNumId w:val="14"/>
  </w:num>
  <w:num w:numId="60" w16cid:durableId="931594658">
    <w:abstractNumId w:val="45"/>
  </w:num>
  <w:num w:numId="61" w16cid:durableId="1609048844">
    <w:abstractNumId w:val="17"/>
  </w:num>
  <w:num w:numId="62" w16cid:durableId="1753350675">
    <w:abstractNumId w:val="8"/>
  </w:num>
  <w:num w:numId="63" w16cid:durableId="727459434">
    <w:abstractNumId w:val="32"/>
    <w:lvlOverride w:ilvl="0">
      <w:startOverride w:val="1"/>
    </w:lvlOverride>
  </w:num>
  <w:num w:numId="64" w16cid:durableId="523638219">
    <w:abstractNumId w:val="25"/>
  </w:num>
  <w:num w:numId="65" w16cid:durableId="1027147631">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5E"/>
    <w:rsid w:val="00000535"/>
    <w:rsid w:val="00000616"/>
    <w:rsid w:val="000073DD"/>
    <w:rsid w:val="000208B4"/>
    <w:rsid w:val="000210E3"/>
    <w:rsid w:val="00035D64"/>
    <w:rsid w:val="000420F7"/>
    <w:rsid w:val="00044E0D"/>
    <w:rsid w:val="00047376"/>
    <w:rsid w:val="00052B8F"/>
    <w:rsid w:val="00053207"/>
    <w:rsid w:val="00054F85"/>
    <w:rsid w:val="00067E0D"/>
    <w:rsid w:val="00082D05"/>
    <w:rsid w:val="000902AD"/>
    <w:rsid w:val="0009130D"/>
    <w:rsid w:val="000938E6"/>
    <w:rsid w:val="00097278"/>
    <w:rsid w:val="000A03F3"/>
    <w:rsid w:val="000A1BBE"/>
    <w:rsid w:val="000A2B2B"/>
    <w:rsid w:val="000B0F50"/>
    <w:rsid w:val="000B4BE0"/>
    <w:rsid w:val="000B59F7"/>
    <w:rsid w:val="000B6CC6"/>
    <w:rsid w:val="000B6CE5"/>
    <w:rsid w:val="000C4E44"/>
    <w:rsid w:val="000C6E4B"/>
    <w:rsid w:val="000D5E63"/>
    <w:rsid w:val="000E1A72"/>
    <w:rsid w:val="000F0F1D"/>
    <w:rsid w:val="000F0F9B"/>
    <w:rsid w:val="000F2A06"/>
    <w:rsid w:val="000F64AA"/>
    <w:rsid w:val="000F6634"/>
    <w:rsid w:val="000F77A4"/>
    <w:rsid w:val="00100BF5"/>
    <w:rsid w:val="00106F3E"/>
    <w:rsid w:val="0011232C"/>
    <w:rsid w:val="00113407"/>
    <w:rsid w:val="00120A97"/>
    <w:rsid w:val="001224BC"/>
    <w:rsid w:val="001256B7"/>
    <w:rsid w:val="00126D62"/>
    <w:rsid w:val="00132F59"/>
    <w:rsid w:val="001373D4"/>
    <w:rsid w:val="00143A41"/>
    <w:rsid w:val="001564C3"/>
    <w:rsid w:val="00160428"/>
    <w:rsid w:val="00160FD3"/>
    <w:rsid w:val="0016173B"/>
    <w:rsid w:val="001622B4"/>
    <w:rsid w:val="00171345"/>
    <w:rsid w:val="00171A4D"/>
    <w:rsid w:val="00171A89"/>
    <w:rsid w:val="00181A29"/>
    <w:rsid w:val="00182651"/>
    <w:rsid w:val="0018671A"/>
    <w:rsid w:val="00190EC1"/>
    <w:rsid w:val="00193121"/>
    <w:rsid w:val="00193838"/>
    <w:rsid w:val="00197010"/>
    <w:rsid w:val="001A2B3F"/>
    <w:rsid w:val="001A2F53"/>
    <w:rsid w:val="001A2FF5"/>
    <w:rsid w:val="001A350D"/>
    <w:rsid w:val="001A621B"/>
    <w:rsid w:val="001B2157"/>
    <w:rsid w:val="001B5595"/>
    <w:rsid w:val="001B6FA3"/>
    <w:rsid w:val="001B7350"/>
    <w:rsid w:val="001C41DC"/>
    <w:rsid w:val="001C55B1"/>
    <w:rsid w:val="001C7966"/>
    <w:rsid w:val="001D15B9"/>
    <w:rsid w:val="001D635E"/>
    <w:rsid w:val="001E2548"/>
    <w:rsid w:val="001E3680"/>
    <w:rsid w:val="001E5406"/>
    <w:rsid w:val="001F2B0C"/>
    <w:rsid w:val="001F66E7"/>
    <w:rsid w:val="0020167D"/>
    <w:rsid w:val="00210991"/>
    <w:rsid w:val="00216DA0"/>
    <w:rsid w:val="002206AC"/>
    <w:rsid w:val="002206C7"/>
    <w:rsid w:val="002221B6"/>
    <w:rsid w:val="00222716"/>
    <w:rsid w:val="00224124"/>
    <w:rsid w:val="0023333D"/>
    <w:rsid w:val="00236DD8"/>
    <w:rsid w:val="00237440"/>
    <w:rsid w:val="00245FE9"/>
    <w:rsid w:val="00250A76"/>
    <w:rsid w:val="00253A0B"/>
    <w:rsid w:val="00257B07"/>
    <w:rsid w:val="00257B42"/>
    <w:rsid w:val="00257CA6"/>
    <w:rsid w:val="0026724C"/>
    <w:rsid w:val="00271EBB"/>
    <w:rsid w:val="00272448"/>
    <w:rsid w:val="00272DB0"/>
    <w:rsid w:val="00274467"/>
    <w:rsid w:val="00275A27"/>
    <w:rsid w:val="00282CCA"/>
    <w:rsid w:val="002905BC"/>
    <w:rsid w:val="00291357"/>
    <w:rsid w:val="00293F96"/>
    <w:rsid w:val="00296BF4"/>
    <w:rsid w:val="002A0E5A"/>
    <w:rsid w:val="002A45F0"/>
    <w:rsid w:val="002A6335"/>
    <w:rsid w:val="002B1360"/>
    <w:rsid w:val="002B1715"/>
    <w:rsid w:val="002B18BD"/>
    <w:rsid w:val="002B3679"/>
    <w:rsid w:val="002B5CCD"/>
    <w:rsid w:val="002C4229"/>
    <w:rsid w:val="002C4B4D"/>
    <w:rsid w:val="002C6802"/>
    <w:rsid w:val="002C703A"/>
    <w:rsid w:val="002D4C01"/>
    <w:rsid w:val="002D6F8F"/>
    <w:rsid w:val="002D727D"/>
    <w:rsid w:val="002E1A7A"/>
    <w:rsid w:val="002E3A95"/>
    <w:rsid w:val="002F7E4C"/>
    <w:rsid w:val="003016DA"/>
    <w:rsid w:val="0030249C"/>
    <w:rsid w:val="0031196C"/>
    <w:rsid w:val="00313896"/>
    <w:rsid w:val="00321CFD"/>
    <w:rsid w:val="00327AEA"/>
    <w:rsid w:val="00332D6A"/>
    <w:rsid w:val="0033583D"/>
    <w:rsid w:val="00340436"/>
    <w:rsid w:val="00350A5B"/>
    <w:rsid w:val="00352280"/>
    <w:rsid w:val="00354B61"/>
    <w:rsid w:val="00355EC4"/>
    <w:rsid w:val="00356321"/>
    <w:rsid w:val="00363B83"/>
    <w:rsid w:val="00364CA8"/>
    <w:rsid w:val="003657FA"/>
    <w:rsid w:val="003703B1"/>
    <w:rsid w:val="00375CAE"/>
    <w:rsid w:val="00375FC3"/>
    <w:rsid w:val="003802FA"/>
    <w:rsid w:val="00384D70"/>
    <w:rsid w:val="00385955"/>
    <w:rsid w:val="003872F7"/>
    <w:rsid w:val="00387753"/>
    <w:rsid w:val="00387ADB"/>
    <w:rsid w:val="00392106"/>
    <w:rsid w:val="003A0904"/>
    <w:rsid w:val="003A45EF"/>
    <w:rsid w:val="003A4A86"/>
    <w:rsid w:val="003B2660"/>
    <w:rsid w:val="003C2A7F"/>
    <w:rsid w:val="003C54DB"/>
    <w:rsid w:val="003D0A40"/>
    <w:rsid w:val="003D223E"/>
    <w:rsid w:val="003D2CA7"/>
    <w:rsid w:val="003D3CC2"/>
    <w:rsid w:val="003D62DA"/>
    <w:rsid w:val="003D677A"/>
    <w:rsid w:val="003D7BA7"/>
    <w:rsid w:val="003E42BB"/>
    <w:rsid w:val="003E7482"/>
    <w:rsid w:val="003F724E"/>
    <w:rsid w:val="00401FB9"/>
    <w:rsid w:val="00423EF7"/>
    <w:rsid w:val="004327D4"/>
    <w:rsid w:val="0044083A"/>
    <w:rsid w:val="00444DC3"/>
    <w:rsid w:val="00450E30"/>
    <w:rsid w:val="00455E1A"/>
    <w:rsid w:val="00461B78"/>
    <w:rsid w:val="0046546B"/>
    <w:rsid w:val="00472074"/>
    <w:rsid w:val="00472D88"/>
    <w:rsid w:val="00476FF2"/>
    <w:rsid w:val="0048258D"/>
    <w:rsid w:val="00484735"/>
    <w:rsid w:val="0048529D"/>
    <w:rsid w:val="004907F7"/>
    <w:rsid w:val="00491DED"/>
    <w:rsid w:val="004933E7"/>
    <w:rsid w:val="0049464F"/>
    <w:rsid w:val="004A15D4"/>
    <w:rsid w:val="004A6422"/>
    <w:rsid w:val="004A6829"/>
    <w:rsid w:val="004A7EBE"/>
    <w:rsid w:val="004B56DA"/>
    <w:rsid w:val="004B6121"/>
    <w:rsid w:val="004C5AF5"/>
    <w:rsid w:val="004C7532"/>
    <w:rsid w:val="004C7768"/>
    <w:rsid w:val="004C78B0"/>
    <w:rsid w:val="004C7B89"/>
    <w:rsid w:val="004D15D4"/>
    <w:rsid w:val="004D2000"/>
    <w:rsid w:val="004D247E"/>
    <w:rsid w:val="004D3046"/>
    <w:rsid w:val="004D7C2C"/>
    <w:rsid w:val="004E0C84"/>
    <w:rsid w:val="004E2EAE"/>
    <w:rsid w:val="004E4601"/>
    <w:rsid w:val="004E62F1"/>
    <w:rsid w:val="004F0C11"/>
    <w:rsid w:val="004F313C"/>
    <w:rsid w:val="004F7646"/>
    <w:rsid w:val="0050464E"/>
    <w:rsid w:val="00504F5A"/>
    <w:rsid w:val="00507AD3"/>
    <w:rsid w:val="00523473"/>
    <w:rsid w:val="00525DDD"/>
    <w:rsid w:val="00526513"/>
    <w:rsid w:val="00526B96"/>
    <w:rsid w:val="00526F31"/>
    <w:rsid w:val="0053029A"/>
    <w:rsid w:val="005313A5"/>
    <w:rsid w:val="00531961"/>
    <w:rsid w:val="0053352C"/>
    <w:rsid w:val="00533C6D"/>
    <w:rsid w:val="00536AE5"/>
    <w:rsid w:val="0054380F"/>
    <w:rsid w:val="00543826"/>
    <w:rsid w:val="00544FBF"/>
    <w:rsid w:val="00550BD9"/>
    <w:rsid w:val="00550C1C"/>
    <w:rsid w:val="00555A65"/>
    <w:rsid w:val="005565C6"/>
    <w:rsid w:val="00556C95"/>
    <w:rsid w:val="00567068"/>
    <w:rsid w:val="005710E2"/>
    <w:rsid w:val="00574404"/>
    <w:rsid w:val="005765E2"/>
    <w:rsid w:val="00576F6B"/>
    <w:rsid w:val="00583F18"/>
    <w:rsid w:val="00592E5F"/>
    <w:rsid w:val="00592E7E"/>
    <w:rsid w:val="005969A3"/>
    <w:rsid w:val="00597A3D"/>
    <w:rsid w:val="005A1B8C"/>
    <w:rsid w:val="005A3266"/>
    <w:rsid w:val="005A5454"/>
    <w:rsid w:val="005A7EAC"/>
    <w:rsid w:val="005B2681"/>
    <w:rsid w:val="005B2C30"/>
    <w:rsid w:val="005B66AA"/>
    <w:rsid w:val="005C19D7"/>
    <w:rsid w:val="005C7399"/>
    <w:rsid w:val="005D1AED"/>
    <w:rsid w:val="005D30B4"/>
    <w:rsid w:val="005E25E7"/>
    <w:rsid w:val="005E2F56"/>
    <w:rsid w:val="005E6284"/>
    <w:rsid w:val="005F18FF"/>
    <w:rsid w:val="005F5EF5"/>
    <w:rsid w:val="005F64E2"/>
    <w:rsid w:val="005F668B"/>
    <w:rsid w:val="005F6BFB"/>
    <w:rsid w:val="006052D2"/>
    <w:rsid w:val="00605F7D"/>
    <w:rsid w:val="006103EA"/>
    <w:rsid w:val="00611AEE"/>
    <w:rsid w:val="00613C2E"/>
    <w:rsid w:val="006178AE"/>
    <w:rsid w:val="00621752"/>
    <w:rsid w:val="006223E2"/>
    <w:rsid w:val="00623C4C"/>
    <w:rsid w:val="00625347"/>
    <w:rsid w:val="00631360"/>
    <w:rsid w:val="00634C91"/>
    <w:rsid w:val="00635C74"/>
    <w:rsid w:val="00644352"/>
    <w:rsid w:val="0064478F"/>
    <w:rsid w:val="006468EE"/>
    <w:rsid w:val="006507AB"/>
    <w:rsid w:val="006606F3"/>
    <w:rsid w:val="006617BC"/>
    <w:rsid w:val="006622E6"/>
    <w:rsid w:val="00676D19"/>
    <w:rsid w:val="00676DCA"/>
    <w:rsid w:val="006920CB"/>
    <w:rsid w:val="00697DBA"/>
    <w:rsid w:val="006A450E"/>
    <w:rsid w:val="006A7E90"/>
    <w:rsid w:val="006B591B"/>
    <w:rsid w:val="006B6695"/>
    <w:rsid w:val="006B6C89"/>
    <w:rsid w:val="006C25F5"/>
    <w:rsid w:val="006C75F4"/>
    <w:rsid w:val="006C7D81"/>
    <w:rsid w:val="006C7DC9"/>
    <w:rsid w:val="006D08DE"/>
    <w:rsid w:val="006D0EE0"/>
    <w:rsid w:val="006D1700"/>
    <w:rsid w:val="006D1C90"/>
    <w:rsid w:val="006D6FB6"/>
    <w:rsid w:val="006E0F2B"/>
    <w:rsid w:val="006E2874"/>
    <w:rsid w:val="006E3B8F"/>
    <w:rsid w:val="006E3C13"/>
    <w:rsid w:val="006E5E53"/>
    <w:rsid w:val="006E66BC"/>
    <w:rsid w:val="006E733C"/>
    <w:rsid w:val="006F6DF7"/>
    <w:rsid w:val="00700902"/>
    <w:rsid w:val="0070574A"/>
    <w:rsid w:val="00707935"/>
    <w:rsid w:val="00713E30"/>
    <w:rsid w:val="0071527F"/>
    <w:rsid w:val="007153ED"/>
    <w:rsid w:val="00715574"/>
    <w:rsid w:val="00724F14"/>
    <w:rsid w:val="00726F3E"/>
    <w:rsid w:val="00730374"/>
    <w:rsid w:val="0073070D"/>
    <w:rsid w:val="00733202"/>
    <w:rsid w:val="0073622C"/>
    <w:rsid w:val="00736647"/>
    <w:rsid w:val="007430EA"/>
    <w:rsid w:val="007444E9"/>
    <w:rsid w:val="0074458B"/>
    <w:rsid w:val="00744FB7"/>
    <w:rsid w:val="00747D04"/>
    <w:rsid w:val="0075178C"/>
    <w:rsid w:val="00754BAE"/>
    <w:rsid w:val="00755FAB"/>
    <w:rsid w:val="007568CD"/>
    <w:rsid w:val="00757BFE"/>
    <w:rsid w:val="007617D4"/>
    <w:rsid w:val="007637ED"/>
    <w:rsid w:val="007653EB"/>
    <w:rsid w:val="00770C52"/>
    <w:rsid w:val="00790890"/>
    <w:rsid w:val="00795B29"/>
    <w:rsid w:val="007A0EC9"/>
    <w:rsid w:val="007A4385"/>
    <w:rsid w:val="007A4E3B"/>
    <w:rsid w:val="007B1428"/>
    <w:rsid w:val="007B289F"/>
    <w:rsid w:val="007B377E"/>
    <w:rsid w:val="007B4E34"/>
    <w:rsid w:val="007B528A"/>
    <w:rsid w:val="007C0935"/>
    <w:rsid w:val="007C1363"/>
    <w:rsid w:val="007C3F4E"/>
    <w:rsid w:val="007D05F9"/>
    <w:rsid w:val="007D1DDA"/>
    <w:rsid w:val="007D3D72"/>
    <w:rsid w:val="007D47DF"/>
    <w:rsid w:val="007D53F0"/>
    <w:rsid w:val="007D59FB"/>
    <w:rsid w:val="007D786F"/>
    <w:rsid w:val="007E23B5"/>
    <w:rsid w:val="007E6CCE"/>
    <w:rsid w:val="007E71D4"/>
    <w:rsid w:val="007F0041"/>
    <w:rsid w:val="007F1A28"/>
    <w:rsid w:val="007F4F8F"/>
    <w:rsid w:val="007F6CFC"/>
    <w:rsid w:val="00802A0D"/>
    <w:rsid w:val="00804128"/>
    <w:rsid w:val="00804369"/>
    <w:rsid w:val="00807828"/>
    <w:rsid w:val="00815DC7"/>
    <w:rsid w:val="00820942"/>
    <w:rsid w:val="008222A6"/>
    <w:rsid w:val="00822DAC"/>
    <w:rsid w:val="00825BF8"/>
    <w:rsid w:val="008328F5"/>
    <w:rsid w:val="008416E4"/>
    <w:rsid w:val="0084383E"/>
    <w:rsid w:val="00846ADE"/>
    <w:rsid w:val="00846FCB"/>
    <w:rsid w:val="00856A5B"/>
    <w:rsid w:val="00856D63"/>
    <w:rsid w:val="00857A91"/>
    <w:rsid w:val="00857EF0"/>
    <w:rsid w:val="0086305B"/>
    <w:rsid w:val="00863C48"/>
    <w:rsid w:val="00866B7D"/>
    <w:rsid w:val="00871235"/>
    <w:rsid w:val="008713FE"/>
    <w:rsid w:val="00871788"/>
    <w:rsid w:val="0088227F"/>
    <w:rsid w:val="0088495F"/>
    <w:rsid w:val="008876A7"/>
    <w:rsid w:val="00891176"/>
    <w:rsid w:val="00894703"/>
    <w:rsid w:val="00894C4B"/>
    <w:rsid w:val="008961C8"/>
    <w:rsid w:val="00897129"/>
    <w:rsid w:val="008A1324"/>
    <w:rsid w:val="008A2C9E"/>
    <w:rsid w:val="008A3869"/>
    <w:rsid w:val="008B43F4"/>
    <w:rsid w:val="008B7DFF"/>
    <w:rsid w:val="008C4F78"/>
    <w:rsid w:val="008C5DC9"/>
    <w:rsid w:val="008C7266"/>
    <w:rsid w:val="008D17ED"/>
    <w:rsid w:val="008D431A"/>
    <w:rsid w:val="008E560A"/>
    <w:rsid w:val="008E56D2"/>
    <w:rsid w:val="008F0DBD"/>
    <w:rsid w:val="008F6A21"/>
    <w:rsid w:val="00902B3B"/>
    <w:rsid w:val="009031DE"/>
    <w:rsid w:val="00904C28"/>
    <w:rsid w:val="0090548A"/>
    <w:rsid w:val="00905A90"/>
    <w:rsid w:val="009166CB"/>
    <w:rsid w:val="00923FD6"/>
    <w:rsid w:val="009277B9"/>
    <w:rsid w:val="00927907"/>
    <w:rsid w:val="00930F71"/>
    <w:rsid w:val="0093161E"/>
    <w:rsid w:val="00941D8F"/>
    <w:rsid w:val="0094225F"/>
    <w:rsid w:val="0094497B"/>
    <w:rsid w:val="00946957"/>
    <w:rsid w:val="00950108"/>
    <w:rsid w:val="009519FD"/>
    <w:rsid w:val="009538A2"/>
    <w:rsid w:val="00960458"/>
    <w:rsid w:val="0096151A"/>
    <w:rsid w:val="0096280B"/>
    <w:rsid w:val="0096360A"/>
    <w:rsid w:val="00963A3D"/>
    <w:rsid w:val="00964E94"/>
    <w:rsid w:val="00974012"/>
    <w:rsid w:val="00974B1A"/>
    <w:rsid w:val="009756EE"/>
    <w:rsid w:val="009776DB"/>
    <w:rsid w:val="00984DC0"/>
    <w:rsid w:val="00997D35"/>
    <w:rsid w:val="009A17DE"/>
    <w:rsid w:val="009A38EB"/>
    <w:rsid w:val="009A3D5B"/>
    <w:rsid w:val="009B04D6"/>
    <w:rsid w:val="009B2E1E"/>
    <w:rsid w:val="009B6B24"/>
    <w:rsid w:val="009B7977"/>
    <w:rsid w:val="009C545A"/>
    <w:rsid w:val="009C619A"/>
    <w:rsid w:val="009C6551"/>
    <w:rsid w:val="009D62FD"/>
    <w:rsid w:val="009D67D4"/>
    <w:rsid w:val="009F0E7A"/>
    <w:rsid w:val="009F2635"/>
    <w:rsid w:val="00A035D4"/>
    <w:rsid w:val="00A03887"/>
    <w:rsid w:val="00A040F6"/>
    <w:rsid w:val="00A04DA3"/>
    <w:rsid w:val="00A07E67"/>
    <w:rsid w:val="00A13FA2"/>
    <w:rsid w:val="00A168B5"/>
    <w:rsid w:val="00A168F6"/>
    <w:rsid w:val="00A16BDC"/>
    <w:rsid w:val="00A26D98"/>
    <w:rsid w:val="00A317BE"/>
    <w:rsid w:val="00A319D8"/>
    <w:rsid w:val="00A325A0"/>
    <w:rsid w:val="00A37759"/>
    <w:rsid w:val="00A43A6F"/>
    <w:rsid w:val="00A45246"/>
    <w:rsid w:val="00A4697D"/>
    <w:rsid w:val="00A477B7"/>
    <w:rsid w:val="00A50DDF"/>
    <w:rsid w:val="00A51004"/>
    <w:rsid w:val="00A556CA"/>
    <w:rsid w:val="00A562B5"/>
    <w:rsid w:val="00A57880"/>
    <w:rsid w:val="00A6058C"/>
    <w:rsid w:val="00A6495A"/>
    <w:rsid w:val="00A65B98"/>
    <w:rsid w:val="00A67D0A"/>
    <w:rsid w:val="00A67EA1"/>
    <w:rsid w:val="00A70809"/>
    <w:rsid w:val="00A70B69"/>
    <w:rsid w:val="00A72E00"/>
    <w:rsid w:val="00A737F1"/>
    <w:rsid w:val="00A768B2"/>
    <w:rsid w:val="00A81BA9"/>
    <w:rsid w:val="00A825C5"/>
    <w:rsid w:val="00A8567B"/>
    <w:rsid w:val="00AA4634"/>
    <w:rsid w:val="00AA61E8"/>
    <w:rsid w:val="00AA7171"/>
    <w:rsid w:val="00AB10F4"/>
    <w:rsid w:val="00AB6316"/>
    <w:rsid w:val="00AC7F2F"/>
    <w:rsid w:val="00AD42BE"/>
    <w:rsid w:val="00AD47D4"/>
    <w:rsid w:val="00AE0066"/>
    <w:rsid w:val="00AE43D5"/>
    <w:rsid w:val="00AE5CF3"/>
    <w:rsid w:val="00AE71FC"/>
    <w:rsid w:val="00AE735A"/>
    <w:rsid w:val="00AF1CF9"/>
    <w:rsid w:val="00AF272D"/>
    <w:rsid w:val="00AF3304"/>
    <w:rsid w:val="00AF3B07"/>
    <w:rsid w:val="00AF5A4E"/>
    <w:rsid w:val="00AF5B3B"/>
    <w:rsid w:val="00B0030F"/>
    <w:rsid w:val="00B01F36"/>
    <w:rsid w:val="00B04051"/>
    <w:rsid w:val="00B108FE"/>
    <w:rsid w:val="00B14798"/>
    <w:rsid w:val="00B2235E"/>
    <w:rsid w:val="00B26CD1"/>
    <w:rsid w:val="00B2749E"/>
    <w:rsid w:val="00B328A7"/>
    <w:rsid w:val="00B36171"/>
    <w:rsid w:val="00B362F4"/>
    <w:rsid w:val="00B40B44"/>
    <w:rsid w:val="00B444A3"/>
    <w:rsid w:val="00B449CC"/>
    <w:rsid w:val="00B46DEC"/>
    <w:rsid w:val="00B508DA"/>
    <w:rsid w:val="00B51E4C"/>
    <w:rsid w:val="00B565B7"/>
    <w:rsid w:val="00B63D0D"/>
    <w:rsid w:val="00B63FF8"/>
    <w:rsid w:val="00B6449B"/>
    <w:rsid w:val="00B72375"/>
    <w:rsid w:val="00B75657"/>
    <w:rsid w:val="00B81593"/>
    <w:rsid w:val="00B81D97"/>
    <w:rsid w:val="00B856C0"/>
    <w:rsid w:val="00B86F9F"/>
    <w:rsid w:val="00B870A7"/>
    <w:rsid w:val="00B8753D"/>
    <w:rsid w:val="00B93F23"/>
    <w:rsid w:val="00B97461"/>
    <w:rsid w:val="00B97AB4"/>
    <w:rsid w:val="00BA3657"/>
    <w:rsid w:val="00BA48D4"/>
    <w:rsid w:val="00BA76C0"/>
    <w:rsid w:val="00BA7E53"/>
    <w:rsid w:val="00BB7CE3"/>
    <w:rsid w:val="00BC270E"/>
    <w:rsid w:val="00BC6493"/>
    <w:rsid w:val="00BD030B"/>
    <w:rsid w:val="00BD0880"/>
    <w:rsid w:val="00BD1595"/>
    <w:rsid w:val="00BD1A76"/>
    <w:rsid w:val="00BD2215"/>
    <w:rsid w:val="00BE124C"/>
    <w:rsid w:val="00BE341D"/>
    <w:rsid w:val="00BE5A24"/>
    <w:rsid w:val="00BF7F25"/>
    <w:rsid w:val="00C0065C"/>
    <w:rsid w:val="00C02612"/>
    <w:rsid w:val="00C03734"/>
    <w:rsid w:val="00C0390B"/>
    <w:rsid w:val="00C05AED"/>
    <w:rsid w:val="00C07B6B"/>
    <w:rsid w:val="00C103F0"/>
    <w:rsid w:val="00C12237"/>
    <w:rsid w:val="00C1385E"/>
    <w:rsid w:val="00C13926"/>
    <w:rsid w:val="00C13D9E"/>
    <w:rsid w:val="00C14574"/>
    <w:rsid w:val="00C15896"/>
    <w:rsid w:val="00C15BB9"/>
    <w:rsid w:val="00C2097E"/>
    <w:rsid w:val="00C22608"/>
    <w:rsid w:val="00C22F75"/>
    <w:rsid w:val="00C23737"/>
    <w:rsid w:val="00C23B88"/>
    <w:rsid w:val="00C2723B"/>
    <w:rsid w:val="00C30E01"/>
    <w:rsid w:val="00C329A7"/>
    <w:rsid w:val="00C32A4E"/>
    <w:rsid w:val="00C375E3"/>
    <w:rsid w:val="00C415E4"/>
    <w:rsid w:val="00C41D4F"/>
    <w:rsid w:val="00C436E3"/>
    <w:rsid w:val="00C47921"/>
    <w:rsid w:val="00C53789"/>
    <w:rsid w:val="00C547AA"/>
    <w:rsid w:val="00C56B01"/>
    <w:rsid w:val="00C5729C"/>
    <w:rsid w:val="00C578AD"/>
    <w:rsid w:val="00C70DCE"/>
    <w:rsid w:val="00C73568"/>
    <w:rsid w:val="00C84631"/>
    <w:rsid w:val="00C8788E"/>
    <w:rsid w:val="00C90539"/>
    <w:rsid w:val="00C92E2D"/>
    <w:rsid w:val="00C95137"/>
    <w:rsid w:val="00C968D2"/>
    <w:rsid w:val="00C97088"/>
    <w:rsid w:val="00CA0020"/>
    <w:rsid w:val="00CA415F"/>
    <w:rsid w:val="00CA5820"/>
    <w:rsid w:val="00CA5FD4"/>
    <w:rsid w:val="00CA70A4"/>
    <w:rsid w:val="00CB1F83"/>
    <w:rsid w:val="00CB369F"/>
    <w:rsid w:val="00CB3DBE"/>
    <w:rsid w:val="00CB4283"/>
    <w:rsid w:val="00CB6AA9"/>
    <w:rsid w:val="00CC4237"/>
    <w:rsid w:val="00CC6B71"/>
    <w:rsid w:val="00CD08E1"/>
    <w:rsid w:val="00CD4466"/>
    <w:rsid w:val="00CD729A"/>
    <w:rsid w:val="00CE13CF"/>
    <w:rsid w:val="00CF0D4C"/>
    <w:rsid w:val="00D01580"/>
    <w:rsid w:val="00D01830"/>
    <w:rsid w:val="00D07AEA"/>
    <w:rsid w:val="00D1314D"/>
    <w:rsid w:val="00D13A72"/>
    <w:rsid w:val="00D214B3"/>
    <w:rsid w:val="00D24E91"/>
    <w:rsid w:val="00D32405"/>
    <w:rsid w:val="00D33A52"/>
    <w:rsid w:val="00D35CE9"/>
    <w:rsid w:val="00D363E5"/>
    <w:rsid w:val="00D4280B"/>
    <w:rsid w:val="00D42FFC"/>
    <w:rsid w:val="00D44190"/>
    <w:rsid w:val="00D44BAB"/>
    <w:rsid w:val="00D46E53"/>
    <w:rsid w:val="00D47AFF"/>
    <w:rsid w:val="00D52F42"/>
    <w:rsid w:val="00D54BE0"/>
    <w:rsid w:val="00D609E0"/>
    <w:rsid w:val="00D60C4B"/>
    <w:rsid w:val="00D61BB7"/>
    <w:rsid w:val="00D63210"/>
    <w:rsid w:val="00D702D4"/>
    <w:rsid w:val="00D804C1"/>
    <w:rsid w:val="00D8111C"/>
    <w:rsid w:val="00D827C9"/>
    <w:rsid w:val="00D82E6E"/>
    <w:rsid w:val="00D85CBC"/>
    <w:rsid w:val="00D85FF8"/>
    <w:rsid w:val="00D91ECE"/>
    <w:rsid w:val="00D9365E"/>
    <w:rsid w:val="00D951D1"/>
    <w:rsid w:val="00D964FC"/>
    <w:rsid w:val="00DA15FF"/>
    <w:rsid w:val="00DA2E3C"/>
    <w:rsid w:val="00DA3841"/>
    <w:rsid w:val="00DA60F5"/>
    <w:rsid w:val="00DA7C4D"/>
    <w:rsid w:val="00DC2F6A"/>
    <w:rsid w:val="00DC5E11"/>
    <w:rsid w:val="00DC7E0D"/>
    <w:rsid w:val="00DD038C"/>
    <w:rsid w:val="00DD0999"/>
    <w:rsid w:val="00DD30E7"/>
    <w:rsid w:val="00DD38F1"/>
    <w:rsid w:val="00DD6438"/>
    <w:rsid w:val="00DE2241"/>
    <w:rsid w:val="00DE4D86"/>
    <w:rsid w:val="00DE5C71"/>
    <w:rsid w:val="00DF0056"/>
    <w:rsid w:val="00DF1654"/>
    <w:rsid w:val="00DF1B18"/>
    <w:rsid w:val="00DF26F8"/>
    <w:rsid w:val="00DF3C1B"/>
    <w:rsid w:val="00E041A7"/>
    <w:rsid w:val="00E0509D"/>
    <w:rsid w:val="00E05AD1"/>
    <w:rsid w:val="00E11D65"/>
    <w:rsid w:val="00E122A2"/>
    <w:rsid w:val="00E13A6E"/>
    <w:rsid w:val="00E141BA"/>
    <w:rsid w:val="00E14A02"/>
    <w:rsid w:val="00E26A19"/>
    <w:rsid w:val="00E362CC"/>
    <w:rsid w:val="00E3651A"/>
    <w:rsid w:val="00E45CD1"/>
    <w:rsid w:val="00E46E66"/>
    <w:rsid w:val="00E561CA"/>
    <w:rsid w:val="00E57431"/>
    <w:rsid w:val="00E61C18"/>
    <w:rsid w:val="00E61D20"/>
    <w:rsid w:val="00E64837"/>
    <w:rsid w:val="00E667AD"/>
    <w:rsid w:val="00E712F6"/>
    <w:rsid w:val="00E73A51"/>
    <w:rsid w:val="00E80F24"/>
    <w:rsid w:val="00E8252E"/>
    <w:rsid w:val="00E83B09"/>
    <w:rsid w:val="00E84137"/>
    <w:rsid w:val="00E8628A"/>
    <w:rsid w:val="00E9139F"/>
    <w:rsid w:val="00E93D9C"/>
    <w:rsid w:val="00E9673C"/>
    <w:rsid w:val="00E968EE"/>
    <w:rsid w:val="00E96B3B"/>
    <w:rsid w:val="00EA6AFA"/>
    <w:rsid w:val="00EB0BF3"/>
    <w:rsid w:val="00EB3514"/>
    <w:rsid w:val="00EB6DF3"/>
    <w:rsid w:val="00EB755E"/>
    <w:rsid w:val="00EC0FDA"/>
    <w:rsid w:val="00EC16D4"/>
    <w:rsid w:val="00EC1B80"/>
    <w:rsid w:val="00EC1C16"/>
    <w:rsid w:val="00EC4570"/>
    <w:rsid w:val="00EC7115"/>
    <w:rsid w:val="00ED01E9"/>
    <w:rsid w:val="00ED17EC"/>
    <w:rsid w:val="00ED2037"/>
    <w:rsid w:val="00ED4221"/>
    <w:rsid w:val="00ED5015"/>
    <w:rsid w:val="00EE3401"/>
    <w:rsid w:val="00EE59E5"/>
    <w:rsid w:val="00EE7A69"/>
    <w:rsid w:val="00EF2B29"/>
    <w:rsid w:val="00F00254"/>
    <w:rsid w:val="00F10C41"/>
    <w:rsid w:val="00F11FE3"/>
    <w:rsid w:val="00F13320"/>
    <w:rsid w:val="00F1396D"/>
    <w:rsid w:val="00F202A0"/>
    <w:rsid w:val="00F209B6"/>
    <w:rsid w:val="00F214A0"/>
    <w:rsid w:val="00F237D3"/>
    <w:rsid w:val="00F24855"/>
    <w:rsid w:val="00F35EA5"/>
    <w:rsid w:val="00F4154D"/>
    <w:rsid w:val="00F4267D"/>
    <w:rsid w:val="00F44BBC"/>
    <w:rsid w:val="00F455B8"/>
    <w:rsid w:val="00F470C6"/>
    <w:rsid w:val="00F50A24"/>
    <w:rsid w:val="00F51154"/>
    <w:rsid w:val="00F56AE8"/>
    <w:rsid w:val="00F604CE"/>
    <w:rsid w:val="00F63AD6"/>
    <w:rsid w:val="00F63D18"/>
    <w:rsid w:val="00F7111B"/>
    <w:rsid w:val="00F72876"/>
    <w:rsid w:val="00F73C0B"/>
    <w:rsid w:val="00F745DE"/>
    <w:rsid w:val="00F7520A"/>
    <w:rsid w:val="00F76776"/>
    <w:rsid w:val="00F8093A"/>
    <w:rsid w:val="00F8169D"/>
    <w:rsid w:val="00F824E3"/>
    <w:rsid w:val="00F86379"/>
    <w:rsid w:val="00F93CA1"/>
    <w:rsid w:val="00F946A0"/>
    <w:rsid w:val="00F96D49"/>
    <w:rsid w:val="00F96DB2"/>
    <w:rsid w:val="00FA1709"/>
    <w:rsid w:val="00FB1FCE"/>
    <w:rsid w:val="00FB33E0"/>
    <w:rsid w:val="00FB4B05"/>
    <w:rsid w:val="00FB73ED"/>
    <w:rsid w:val="00FC23F8"/>
    <w:rsid w:val="00FC468B"/>
    <w:rsid w:val="00FC71C9"/>
    <w:rsid w:val="00FD0EFB"/>
    <w:rsid w:val="00FD144E"/>
    <w:rsid w:val="00FD2060"/>
    <w:rsid w:val="00FD381D"/>
    <w:rsid w:val="00FD6918"/>
    <w:rsid w:val="00FD7A9A"/>
    <w:rsid w:val="00FE1423"/>
    <w:rsid w:val="00FE14A0"/>
    <w:rsid w:val="00FE1DC6"/>
    <w:rsid w:val="00FE501D"/>
    <w:rsid w:val="00FE646C"/>
    <w:rsid w:val="00FF6B67"/>
    <w:rsid w:val="020104CC"/>
    <w:rsid w:val="0358311B"/>
    <w:rsid w:val="03ED6583"/>
    <w:rsid w:val="0440A87F"/>
    <w:rsid w:val="04D15CC0"/>
    <w:rsid w:val="07ED0D9B"/>
    <w:rsid w:val="0AD7386E"/>
    <w:rsid w:val="19CFAC5C"/>
    <w:rsid w:val="1AB53E23"/>
    <w:rsid w:val="1AB830FF"/>
    <w:rsid w:val="1C69CBB4"/>
    <w:rsid w:val="21957940"/>
    <w:rsid w:val="21AEA19D"/>
    <w:rsid w:val="232BECCC"/>
    <w:rsid w:val="233149A1"/>
    <w:rsid w:val="2668EA63"/>
    <w:rsid w:val="2B3C5B86"/>
    <w:rsid w:val="2C301E79"/>
    <w:rsid w:val="30351174"/>
    <w:rsid w:val="31B38A90"/>
    <w:rsid w:val="3549870C"/>
    <w:rsid w:val="36957367"/>
    <w:rsid w:val="397D3BF3"/>
    <w:rsid w:val="39BE9C75"/>
    <w:rsid w:val="3B190C54"/>
    <w:rsid w:val="3CF63D37"/>
    <w:rsid w:val="3FF9DB46"/>
    <w:rsid w:val="413F2137"/>
    <w:rsid w:val="418AD02E"/>
    <w:rsid w:val="4A47BB67"/>
    <w:rsid w:val="4C736F00"/>
    <w:rsid w:val="4CEEE4A3"/>
    <w:rsid w:val="4DE6FB97"/>
    <w:rsid w:val="5022C09D"/>
    <w:rsid w:val="50AD3793"/>
    <w:rsid w:val="51E7F2A6"/>
    <w:rsid w:val="551BFCFF"/>
    <w:rsid w:val="55CF64FD"/>
    <w:rsid w:val="56D333D7"/>
    <w:rsid w:val="5844E47D"/>
    <w:rsid w:val="5AF6858D"/>
    <w:rsid w:val="5F8625BF"/>
    <w:rsid w:val="60204CEF"/>
    <w:rsid w:val="68DB59C8"/>
    <w:rsid w:val="6AA22F6D"/>
    <w:rsid w:val="6CC88524"/>
    <w:rsid w:val="6CE0A89A"/>
    <w:rsid w:val="7089AE22"/>
    <w:rsid w:val="724E4A5D"/>
    <w:rsid w:val="7972BF34"/>
    <w:rsid w:val="79E56CB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B32C42"/>
  <w15:docId w15:val="{9C6B51C5-90E0-4B81-8FF3-73562102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CD"/>
  </w:style>
  <w:style w:type="paragraph" w:styleId="Titre1">
    <w:name w:val="heading 1"/>
    <w:basedOn w:val="Normal"/>
    <w:next w:val="Normal"/>
    <w:qFormat/>
    <w:rsid w:val="003355EB"/>
    <w:pPr>
      <w:keepNext/>
      <w:spacing w:before="240" w:after="60"/>
      <w:outlineLvl w:val="0"/>
    </w:pPr>
    <w:rPr>
      <w:rFonts w:ascii="Arial" w:hAnsi="Arial" w:cs="Arial"/>
      <w:b/>
      <w:bCs/>
      <w:kern w:val="32"/>
      <w:sz w:val="32"/>
      <w:szCs w:val="32"/>
    </w:rPr>
  </w:style>
  <w:style w:type="paragraph" w:styleId="Titre3">
    <w:name w:val="heading 3"/>
    <w:basedOn w:val="Normal"/>
    <w:next w:val="Normal"/>
    <w:qFormat/>
    <w:rsid w:val="003355EB"/>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overflowPunct w:val="0"/>
      <w:autoSpaceDE w:val="0"/>
      <w:autoSpaceDN w:val="0"/>
      <w:adjustRightInd w:val="0"/>
      <w:jc w:val="center"/>
      <w:textAlignment w:val="baseline"/>
    </w:pPr>
    <w:rPr>
      <w:b/>
      <w:sz w:val="22"/>
    </w:rPr>
  </w:style>
  <w:style w:type="paragraph" w:styleId="En-tte">
    <w:name w:val="header"/>
    <w:basedOn w:val="Normal"/>
    <w:link w:val="En-tteCar"/>
    <w:pPr>
      <w:tabs>
        <w:tab w:val="center" w:pos="4536"/>
        <w:tab w:val="right" w:pos="9072"/>
      </w:tabs>
      <w:overflowPunct w:val="0"/>
      <w:autoSpaceDE w:val="0"/>
      <w:autoSpaceDN w:val="0"/>
      <w:adjustRightInd w:val="0"/>
      <w:jc w:val="both"/>
      <w:textAlignment w:val="baseline"/>
    </w:pPr>
    <w:rPr>
      <w:sz w:val="22"/>
    </w:rPr>
  </w:style>
  <w:style w:type="paragraph" w:styleId="Notedebasdepage">
    <w:name w:val="footnote text"/>
    <w:basedOn w:val="Normal"/>
    <w:link w:val="NotedebasdepageCar"/>
    <w:semiHidden/>
    <w:pPr>
      <w:overflowPunct w:val="0"/>
      <w:autoSpaceDE w:val="0"/>
      <w:autoSpaceDN w:val="0"/>
      <w:adjustRightInd w:val="0"/>
      <w:jc w:val="both"/>
      <w:textAlignment w:val="baseline"/>
    </w:pPr>
  </w:style>
  <w:style w:type="character" w:styleId="Numrodepage">
    <w:name w:val="page number"/>
    <w:rPr>
      <w:rFonts w:ascii="Times New Roman" w:hAnsi="Times New Roman"/>
      <w:sz w:val="18"/>
    </w:rPr>
  </w:style>
  <w:style w:type="character" w:styleId="Appelnotedebasdep">
    <w:name w:val="footnote reference"/>
    <w:semiHidden/>
    <w:rPr>
      <w:vertAlign w:val="superscript"/>
    </w:rPr>
  </w:style>
  <w:style w:type="paragraph" w:styleId="Pieddepage">
    <w:name w:val="footer"/>
    <w:basedOn w:val="Normal"/>
    <w:link w:val="PieddepageCar"/>
    <w:pPr>
      <w:tabs>
        <w:tab w:val="center" w:pos="4536"/>
        <w:tab w:val="right" w:pos="9072"/>
      </w:tabs>
    </w:pPr>
  </w:style>
  <w:style w:type="paragraph" w:styleId="Corpsdetexte">
    <w:name w:val="Body Text"/>
    <w:basedOn w:val="Normal"/>
    <w:rPr>
      <w:rFonts w:ascii="Times" w:eastAsia="Times" w:hAnsi="Times"/>
      <w:b/>
      <w:sz w:val="24"/>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8"/>
    </w:rPr>
  </w:style>
  <w:style w:type="paragraph" w:styleId="Commentaire">
    <w:name w:val="annotation text"/>
    <w:basedOn w:val="Normal"/>
    <w:link w:val="CommentaireCar"/>
    <w:semiHidden/>
    <w:rPr>
      <w:sz w:val="24"/>
      <w:szCs w:val="24"/>
    </w:rPr>
  </w:style>
  <w:style w:type="paragraph" w:styleId="Objetducommentaire">
    <w:name w:val="annotation subject"/>
    <w:basedOn w:val="Commentaire"/>
    <w:next w:val="Commentaire"/>
    <w:semiHidden/>
    <w:rPr>
      <w:sz w:val="20"/>
      <w:szCs w:val="20"/>
    </w:rPr>
  </w:style>
  <w:style w:type="paragraph" w:styleId="Retraitcorpsdetexte">
    <w:name w:val="Body Text Indent"/>
    <w:basedOn w:val="Normal"/>
    <w:rsid w:val="003A3CAF"/>
    <w:pPr>
      <w:spacing w:after="120"/>
      <w:ind w:left="283"/>
    </w:pPr>
  </w:style>
  <w:style w:type="character" w:styleId="lev">
    <w:name w:val="Strong"/>
    <w:qFormat/>
    <w:rsid w:val="003A3CAF"/>
    <w:rPr>
      <w:b/>
      <w:bCs/>
    </w:rPr>
  </w:style>
  <w:style w:type="paragraph" w:styleId="TM1">
    <w:name w:val="toc 1"/>
    <w:basedOn w:val="Normal"/>
    <w:next w:val="Normal"/>
    <w:autoRedefine/>
    <w:semiHidden/>
    <w:rsid w:val="00193838"/>
    <w:pPr>
      <w:tabs>
        <w:tab w:val="left" w:pos="5812"/>
      </w:tabs>
      <w:ind w:left="-142" w:right="3402"/>
      <w:jc w:val="right"/>
    </w:pPr>
    <w:rPr>
      <w:rFonts w:ascii="Helvetica" w:hAnsi="Helvetica"/>
      <w:b/>
      <w:color w:val="FF0000"/>
      <w:sz w:val="22"/>
      <w:szCs w:val="22"/>
    </w:rPr>
  </w:style>
  <w:style w:type="paragraph" w:styleId="TM3">
    <w:name w:val="toc 3"/>
    <w:basedOn w:val="Normal"/>
    <w:next w:val="Normal"/>
    <w:autoRedefine/>
    <w:semiHidden/>
    <w:rsid w:val="003355EB"/>
    <w:pPr>
      <w:ind w:left="400"/>
    </w:pPr>
  </w:style>
  <w:style w:type="character" w:styleId="Lienhypertexte">
    <w:name w:val="Hyperlink"/>
    <w:rsid w:val="003355EB"/>
    <w:rPr>
      <w:color w:val="0000FF"/>
      <w:u w:val="single"/>
    </w:rPr>
  </w:style>
  <w:style w:type="character" w:styleId="Accentuation">
    <w:name w:val="Emphasis"/>
    <w:qFormat/>
    <w:rsid w:val="007C138A"/>
    <w:rPr>
      <w:i/>
      <w:iCs/>
    </w:rPr>
  </w:style>
  <w:style w:type="character" w:customStyle="1" w:styleId="PieddepageCar">
    <w:name w:val="Pied de page Car"/>
    <w:basedOn w:val="Policepardfaut"/>
    <w:link w:val="Pieddepage"/>
    <w:rsid w:val="00943B37"/>
  </w:style>
  <w:style w:type="table" w:styleId="Grilledutableau">
    <w:name w:val="Table Grid"/>
    <w:basedOn w:val="TableauNormal"/>
    <w:rsid w:val="00641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mecouleur-Accent11">
    <w:name w:val="Trame couleur - Accent 11"/>
    <w:hidden/>
    <w:uiPriority w:val="71"/>
    <w:rsid w:val="00497115"/>
  </w:style>
  <w:style w:type="paragraph" w:customStyle="1" w:styleId="Listecouleur-Accent11">
    <w:name w:val="Liste couleur - Accent 11"/>
    <w:basedOn w:val="Normal"/>
    <w:uiPriority w:val="34"/>
    <w:qFormat/>
    <w:rsid w:val="00410737"/>
    <w:pPr>
      <w:ind w:left="708"/>
    </w:pPr>
  </w:style>
  <w:style w:type="paragraph" w:styleId="Paragraphedeliste">
    <w:name w:val="List Paragraph"/>
    <w:basedOn w:val="Normal"/>
    <w:uiPriority w:val="34"/>
    <w:qFormat/>
    <w:rsid w:val="00DA60F5"/>
    <w:pPr>
      <w:ind w:left="720"/>
    </w:pPr>
    <w:rPr>
      <w:rFonts w:ascii="Calibri" w:eastAsia="Calibri" w:hAnsi="Calibri" w:cs="Calibri"/>
      <w:sz w:val="22"/>
      <w:szCs w:val="22"/>
      <w:lang w:eastAsia="en-US"/>
    </w:rPr>
  </w:style>
  <w:style w:type="paragraph" w:styleId="Rvision">
    <w:name w:val="Revision"/>
    <w:hidden/>
    <w:uiPriority w:val="71"/>
    <w:rsid w:val="009B2E1E"/>
  </w:style>
  <w:style w:type="character" w:customStyle="1" w:styleId="En-tteCar">
    <w:name w:val="En-tête Car"/>
    <w:link w:val="En-tte"/>
    <w:rsid w:val="006B6695"/>
    <w:rPr>
      <w:sz w:val="22"/>
    </w:rPr>
  </w:style>
  <w:style w:type="character" w:customStyle="1" w:styleId="cf01">
    <w:name w:val="cf01"/>
    <w:basedOn w:val="Policepardfaut"/>
    <w:rsid w:val="006507AB"/>
    <w:rPr>
      <w:rFonts w:ascii="Segoe UI" w:hAnsi="Segoe UI" w:cs="Segoe UI" w:hint="default"/>
      <w:sz w:val="18"/>
      <w:szCs w:val="18"/>
    </w:rPr>
  </w:style>
  <w:style w:type="character" w:customStyle="1" w:styleId="cf11">
    <w:name w:val="cf11"/>
    <w:basedOn w:val="Policepardfaut"/>
    <w:rsid w:val="007E23B5"/>
    <w:rPr>
      <w:rFonts w:ascii="Segoe UI" w:hAnsi="Segoe UI" w:cs="Segoe UI" w:hint="default"/>
      <w:sz w:val="18"/>
      <w:szCs w:val="18"/>
    </w:rPr>
  </w:style>
  <w:style w:type="paragraph" w:customStyle="1" w:styleId="pf0">
    <w:name w:val="pf0"/>
    <w:basedOn w:val="Normal"/>
    <w:rsid w:val="005E2F56"/>
    <w:pPr>
      <w:spacing w:before="100" w:beforeAutospacing="1" w:after="100" w:afterAutospacing="1"/>
    </w:pPr>
    <w:rPr>
      <w:sz w:val="24"/>
      <w:szCs w:val="24"/>
    </w:rPr>
  </w:style>
  <w:style w:type="character" w:styleId="Mentionnonrsolue">
    <w:name w:val="Unresolved Mention"/>
    <w:basedOn w:val="Policepardfaut"/>
    <w:uiPriority w:val="99"/>
    <w:semiHidden/>
    <w:unhideWhenUsed/>
    <w:rsid w:val="00CB1F83"/>
    <w:rPr>
      <w:color w:val="605E5C"/>
      <w:shd w:val="clear" w:color="auto" w:fill="E1DFDD"/>
    </w:rPr>
  </w:style>
  <w:style w:type="paragraph" w:styleId="NormalWeb">
    <w:name w:val="Normal (Web)"/>
    <w:basedOn w:val="Normal"/>
    <w:uiPriority w:val="99"/>
    <w:semiHidden/>
    <w:unhideWhenUsed/>
    <w:rsid w:val="007F6CFC"/>
    <w:rPr>
      <w:sz w:val="24"/>
      <w:szCs w:val="24"/>
    </w:rPr>
  </w:style>
  <w:style w:type="character" w:customStyle="1" w:styleId="CommentaireCar">
    <w:name w:val="Commentaire Car"/>
    <w:basedOn w:val="Policepardfaut"/>
    <w:link w:val="Commentaire"/>
    <w:semiHidden/>
    <w:rsid w:val="001D635E"/>
    <w:rPr>
      <w:sz w:val="24"/>
      <w:szCs w:val="24"/>
    </w:rPr>
  </w:style>
  <w:style w:type="character" w:customStyle="1" w:styleId="NotedebasdepageCar">
    <w:name w:val="Note de bas de page Car"/>
    <w:basedOn w:val="Policepardfaut"/>
    <w:link w:val="Notedebasdepage"/>
    <w:semiHidden/>
    <w:rsid w:val="00E26A19"/>
  </w:style>
  <w:style w:type="table" w:styleId="Grilledetableauclaire">
    <w:name w:val="Grid Table Light"/>
    <w:basedOn w:val="TableauNormal"/>
    <w:uiPriority w:val="40"/>
    <w:rsid w:val="00222716"/>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2792">
      <w:bodyDiv w:val="1"/>
      <w:marLeft w:val="0"/>
      <w:marRight w:val="0"/>
      <w:marTop w:val="0"/>
      <w:marBottom w:val="0"/>
      <w:divBdr>
        <w:top w:val="none" w:sz="0" w:space="0" w:color="auto"/>
        <w:left w:val="none" w:sz="0" w:space="0" w:color="auto"/>
        <w:bottom w:val="none" w:sz="0" w:space="0" w:color="auto"/>
        <w:right w:val="none" w:sz="0" w:space="0" w:color="auto"/>
      </w:divBdr>
    </w:div>
    <w:div w:id="495339771">
      <w:bodyDiv w:val="1"/>
      <w:marLeft w:val="0"/>
      <w:marRight w:val="0"/>
      <w:marTop w:val="0"/>
      <w:marBottom w:val="0"/>
      <w:divBdr>
        <w:top w:val="none" w:sz="0" w:space="0" w:color="auto"/>
        <w:left w:val="none" w:sz="0" w:space="0" w:color="auto"/>
        <w:bottom w:val="none" w:sz="0" w:space="0" w:color="auto"/>
        <w:right w:val="none" w:sz="0" w:space="0" w:color="auto"/>
      </w:divBdr>
    </w:div>
    <w:div w:id="604927009">
      <w:bodyDiv w:val="1"/>
      <w:marLeft w:val="0"/>
      <w:marRight w:val="0"/>
      <w:marTop w:val="0"/>
      <w:marBottom w:val="0"/>
      <w:divBdr>
        <w:top w:val="none" w:sz="0" w:space="0" w:color="auto"/>
        <w:left w:val="none" w:sz="0" w:space="0" w:color="auto"/>
        <w:bottom w:val="none" w:sz="0" w:space="0" w:color="auto"/>
        <w:right w:val="none" w:sz="0" w:space="0" w:color="auto"/>
      </w:divBdr>
    </w:div>
    <w:div w:id="997540780">
      <w:bodyDiv w:val="1"/>
      <w:marLeft w:val="0"/>
      <w:marRight w:val="0"/>
      <w:marTop w:val="0"/>
      <w:marBottom w:val="0"/>
      <w:divBdr>
        <w:top w:val="none" w:sz="0" w:space="0" w:color="auto"/>
        <w:left w:val="none" w:sz="0" w:space="0" w:color="auto"/>
        <w:bottom w:val="none" w:sz="0" w:space="0" w:color="auto"/>
        <w:right w:val="none" w:sz="0" w:space="0" w:color="auto"/>
      </w:divBdr>
    </w:div>
    <w:div w:id="1159345912">
      <w:bodyDiv w:val="1"/>
      <w:marLeft w:val="0"/>
      <w:marRight w:val="0"/>
      <w:marTop w:val="0"/>
      <w:marBottom w:val="0"/>
      <w:divBdr>
        <w:top w:val="none" w:sz="0" w:space="0" w:color="auto"/>
        <w:left w:val="none" w:sz="0" w:space="0" w:color="auto"/>
        <w:bottom w:val="none" w:sz="0" w:space="0" w:color="auto"/>
        <w:right w:val="none" w:sz="0" w:space="0" w:color="auto"/>
      </w:divBdr>
    </w:div>
    <w:div w:id="1554850070">
      <w:bodyDiv w:val="1"/>
      <w:marLeft w:val="0"/>
      <w:marRight w:val="0"/>
      <w:marTop w:val="0"/>
      <w:marBottom w:val="0"/>
      <w:divBdr>
        <w:top w:val="none" w:sz="0" w:space="0" w:color="auto"/>
        <w:left w:val="none" w:sz="0" w:space="0" w:color="auto"/>
        <w:bottom w:val="none" w:sz="0" w:space="0" w:color="auto"/>
        <w:right w:val="none" w:sz="0" w:space="0" w:color="auto"/>
      </w:divBdr>
      <w:divsChild>
        <w:div w:id="416899530">
          <w:marLeft w:val="0"/>
          <w:marRight w:val="0"/>
          <w:marTop w:val="0"/>
          <w:marBottom w:val="0"/>
          <w:divBdr>
            <w:top w:val="none" w:sz="0" w:space="0" w:color="auto"/>
            <w:left w:val="none" w:sz="0" w:space="0" w:color="auto"/>
            <w:bottom w:val="none" w:sz="0" w:space="0" w:color="auto"/>
            <w:right w:val="none" w:sz="0" w:space="0" w:color="auto"/>
          </w:divBdr>
        </w:div>
        <w:div w:id="460462704">
          <w:marLeft w:val="0"/>
          <w:marRight w:val="0"/>
          <w:marTop w:val="0"/>
          <w:marBottom w:val="0"/>
          <w:divBdr>
            <w:top w:val="none" w:sz="0" w:space="0" w:color="auto"/>
            <w:left w:val="none" w:sz="0" w:space="0" w:color="auto"/>
            <w:bottom w:val="none" w:sz="0" w:space="0" w:color="auto"/>
            <w:right w:val="none" w:sz="0" w:space="0" w:color="auto"/>
          </w:divBdr>
        </w:div>
      </w:divsChild>
    </w:div>
    <w:div w:id="1722628023">
      <w:bodyDiv w:val="1"/>
      <w:marLeft w:val="0"/>
      <w:marRight w:val="0"/>
      <w:marTop w:val="0"/>
      <w:marBottom w:val="0"/>
      <w:divBdr>
        <w:top w:val="none" w:sz="0" w:space="0" w:color="auto"/>
        <w:left w:val="none" w:sz="0" w:space="0" w:color="auto"/>
        <w:bottom w:val="none" w:sz="0" w:space="0" w:color="auto"/>
        <w:right w:val="none" w:sz="0" w:space="0" w:color="auto"/>
      </w:divBdr>
    </w:div>
    <w:div w:id="1926186909">
      <w:bodyDiv w:val="1"/>
      <w:marLeft w:val="0"/>
      <w:marRight w:val="0"/>
      <w:marTop w:val="0"/>
      <w:marBottom w:val="0"/>
      <w:divBdr>
        <w:top w:val="none" w:sz="0" w:space="0" w:color="auto"/>
        <w:left w:val="none" w:sz="0" w:space="0" w:color="auto"/>
        <w:bottom w:val="none" w:sz="0" w:space="0" w:color="auto"/>
        <w:right w:val="none" w:sz="0" w:space="0" w:color="auto"/>
      </w:divBdr>
      <w:divsChild>
        <w:div w:id="1612393701">
          <w:marLeft w:val="0"/>
          <w:marRight w:val="0"/>
          <w:marTop w:val="0"/>
          <w:marBottom w:val="0"/>
          <w:divBdr>
            <w:top w:val="none" w:sz="0" w:space="0" w:color="auto"/>
            <w:left w:val="none" w:sz="0" w:space="0" w:color="auto"/>
            <w:bottom w:val="none" w:sz="0" w:space="0" w:color="auto"/>
            <w:right w:val="none" w:sz="0" w:space="0" w:color="auto"/>
          </w:divBdr>
        </w:div>
        <w:div w:id="1880894690">
          <w:marLeft w:val="0"/>
          <w:marRight w:val="0"/>
          <w:marTop w:val="0"/>
          <w:marBottom w:val="0"/>
          <w:divBdr>
            <w:top w:val="none" w:sz="0" w:space="0" w:color="auto"/>
            <w:left w:val="none" w:sz="0" w:space="0" w:color="auto"/>
            <w:bottom w:val="none" w:sz="0" w:space="0" w:color="auto"/>
            <w:right w:val="none" w:sz="0" w:space="0" w:color="auto"/>
          </w:divBdr>
        </w:div>
      </w:divsChild>
    </w:div>
    <w:div w:id="20023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b87e792f-bcc8-47a0-b410-9a62280212de">4X2MF272RZ5J-480712463-298855</_dlc_DocId>
    <_dlc_DocIdUrl xmlns="b87e792f-bcc8-47a0-b410-9a62280212de">
      <Url>https://elipso75009.sharepoint.com/sites/ELIPSO/_layouts/15/DocIdRedir.aspx?ID=4X2MF272RZ5J-480712463-298855</Url>
      <Description>4X2MF272RZ5J-480712463-298855</Description>
    </_dlc_DocIdUrl>
    <TaxCatchAll xmlns="b87e792f-bcc8-47a0-b410-9a62280212de" xsi:nil="true"/>
    <lcf76f155ced4ddcb4097134ff3c332f xmlns="6a804594-1848-4396-be55-79aa86ed16d7">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7DE5F52743AC54FA54AC0D084116D86" ma:contentTypeVersion="21" ma:contentTypeDescription="Crée un document." ma:contentTypeScope="" ma:versionID="8d1430ad04ed2748beb3e36d547dec29">
  <xsd:schema xmlns:xsd="http://www.w3.org/2001/XMLSchema" xmlns:xs="http://www.w3.org/2001/XMLSchema" xmlns:p="http://schemas.microsoft.com/office/2006/metadata/properties" xmlns:ns2="b87e792f-bcc8-47a0-b410-9a62280212de" xmlns:ns3="6a804594-1848-4396-be55-79aa86ed16d7" targetNamespace="http://schemas.microsoft.com/office/2006/metadata/properties" ma:root="true" ma:fieldsID="7969ee5977c6a61ae45c23c6804c1157" ns2:_="" ns3:_="">
    <xsd:import namespace="b87e792f-bcc8-47a0-b410-9a62280212de"/>
    <xsd:import namespace="6a804594-1848-4396-be55-79aa86ed16d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e792f-bcc8-47a0-b410-9a62280212de"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description="" ma:internalName="SharedWithDetails" ma:readOnly="true">
      <xsd:simpleType>
        <xsd:restriction base="dms:Note">
          <xsd:maxLength value="255"/>
        </xsd:restriction>
      </xsd:simpleType>
    </xsd:element>
    <xsd:element name="LastSharedByUser" ma:index="13" nillable="true" ma:displayName="Dernier partage par heure par utilisateur" ma:description="" ma:internalName="LastSharedByUser" ma:readOnly="true">
      <xsd:simpleType>
        <xsd:restriction base="dms:Note">
          <xsd:maxLength value="255"/>
        </xsd:restriction>
      </xsd:simpleType>
    </xsd:element>
    <xsd:element name="LastSharedByTime" ma:index="14" nillable="true" ma:displayName="Dernier partage par heure" ma:description="" ma:internalName="LastSharedByTime" ma:readOnly="true">
      <xsd:simpleType>
        <xsd:restriction base="dms:DateTime"/>
      </xsd:simpleType>
    </xsd:element>
    <xsd:element name="TaxCatchAll" ma:index="28" nillable="true" ma:displayName="Taxonomy Catch All Column" ma:hidden="true" ma:list="{858cbb9f-e539-4270-a6bf-1eb8c136aa7d}" ma:internalName="TaxCatchAll" ma:showField="CatchAllData" ma:web="b87e792f-bcc8-47a0-b410-9a62280212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804594-1848-4396-be55-79aa86ed16d7"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375ff0b1-2061-4696-a42b-50f990793f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57100-4618-4E4B-8297-74844F4DACB1}">
  <ds:schemaRefs>
    <ds:schemaRef ds:uri="http://schemas.microsoft.com/sharepoint/v3/contenttype/forms"/>
  </ds:schemaRefs>
</ds:datastoreItem>
</file>

<file path=customXml/itemProps2.xml><?xml version="1.0" encoding="utf-8"?>
<ds:datastoreItem xmlns:ds="http://schemas.openxmlformats.org/officeDocument/2006/customXml" ds:itemID="{7600B57D-3D97-4191-951D-72852E7C3532}">
  <ds:schemaRefs>
    <ds:schemaRef ds:uri="http://schemas.microsoft.com/office/2006/metadata/longProperties"/>
  </ds:schemaRefs>
</ds:datastoreItem>
</file>

<file path=customXml/itemProps3.xml><?xml version="1.0" encoding="utf-8"?>
<ds:datastoreItem xmlns:ds="http://schemas.openxmlformats.org/officeDocument/2006/customXml" ds:itemID="{E73EFD5D-26D8-4541-8826-D9186CFBC46A}">
  <ds:schemaRefs>
    <ds:schemaRef ds:uri="http://schemas.microsoft.com/office/2006/metadata/properties"/>
    <ds:schemaRef ds:uri="http://schemas.microsoft.com/office/infopath/2007/PartnerControls"/>
    <ds:schemaRef ds:uri="b87e792f-bcc8-47a0-b410-9a62280212de"/>
    <ds:schemaRef ds:uri="6a804594-1848-4396-be55-79aa86ed16d7"/>
  </ds:schemaRefs>
</ds:datastoreItem>
</file>

<file path=customXml/itemProps4.xml><?xml version="1.0" encoding="utf-8"?>
<ds:datastoreItem xmlns:ds="http://schemas.openxmlformats.org/officeDocument/2006/customXml" ds:itemID="{82A75DAE-84F2-42E6-8567-3EF43E50E8FE}">
  <ds:schemaRefs>
    <ds:schemaRef ds:uri="http://schemas.microsoft.com/sharepoint/events"/>
  </ds:schemaRefs>
</ds:datastoreItem>
</file>

<file path=customXml/itemProps5.xml><?xml version="1.0" encoding="utf-8"?>
<ds:datastoreItem xmlns:ds="http://schemas.openxmlformats.org/officeDocument/2006/customXml" ds:itemID="{98028653-796B-4439-BF5C-A7702112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e792f-bcc8-47a0-b410-9a62280212de"/>
    <ds:schemaRef ds:uri="6a804594-1848-4396-be55-79aa86ed1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FA4ED9E-6838-493D-98AD-C756464FF71C}">
  <ds:schemaRefs>
    <ds:schemaRef ds:uri="http://schemas.openxmlformats.org/officeDocument/2006/bibliography"/>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932</Words>
  <Characters>5130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ATTESTATION DE CONFORMITE</vt:lpstr>
    </vt:vector>
  </TitlesOfParts>
  <Company>Nestlé</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DE CONFORMITE</dc:title>
  <dc:creator>Bérénice MAZOYER</dc:creator>
  <cp:lastModifiedBy>Denis GRIVET</cp:lastModifiedBy>
  <cp:revision>2</cp:revision>
  <cp:lastPrinted>2017-07-25T16:57:00Z</cp:lastPrinted>
  <dcterms:created xsi:type="dcterms:W3CDTF">2026-08-12T15:05:00Z</dcterms:created>
  <dcterms:modified xsi:type="dcterms:W3CDTF">2026-08-12T15:05:00Z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0x01010067DE5F52743AC54FA54AC0D084116D86</vt:lpwstr>
  </property>
  <property fmtid="{D5CDD505-2E9C-101B-9397-08002B2CF9AE}" pid="3" name="_dlc_DocId">
    <vt:lpwstr>4X2MF272RZ5J-480712463-107476</vt:lpwstr>
  </property>
  <property fmtid="{D5CDD505-2E9C-101B-9397-08002B2CF9AE}" pid="4" name="_dlc_DocIdItemGuid">
    <vt:lpwstr>be597e93-41f8-4624-a0cc-89dac8d4f19b</vt:lpwstr>
  </property>
  <property fmtid="{D5CDD505-2E9C-101B-9397-08002B2CF9AE}" pid="5" name="_dlc_DocIdUrl">
    <vt:lpwstr>https://elipso75009.sharepoint.com/sites/ELIPSO/_layouts/15/DocIdRedir.aspx?ID=4X2MF272RZ5J-480712463-107476, 4X2MF272RZ5J-480712463-107476</vt:lpwstr>
  </property>
  <property fmtid="{D5CDD505-2E9C-101B-9397-08002B2CF9AE}" pid="6" name="AuthorIds_UIVersion_2048">
    <vt:lpwstr>26</vt:lpwstr>
  </property>
  <property fmtid="{D5CDD505-2E9C-101B-9397-08002B2CF9AE}" pid="7" name="MSIP_Label_1ada0a2f-b917-4d51-b0d0-d418a10c8b23_Enabled">
    <vt:lpwstr>true</vt:lpwstr>
  </property>
  <property fmtid="{D5CDD505-2E9C-101B-9397-08002B2CF9AE}" pid="8" name="MSIP_Label_1ada0a2f-b917-4d51-b0d0-d418a10c8b23_SetDate">
    <vt:lpwstr>2023-07-25T14:05:19Z</vt:lpwstr>
  </property>
  <property fmtid="{D5CDD505-2E9C-101B-9397-08002B2CF9AE}" pid="9" name="MSIP_Label_1ada0a2f-b917-4d51-b0d0-d418a10c8b23_Method">
    <vt:lpwstr>Standard</vt:lpwstr>
  </property>
  <property fmtid="{D5CDD505-2E9C-101B-9397-08002B2CF9AE}" pid="10" name="MSIP_Label_1ada0a2f-b917-4d51-b0d0-d418a10c8b23_Name">
    <vt:lpwstr>1ada0a2f-b917-4d51-b0d0-d418a10c8b23</vt:lpwstr>
  </property>
  <property fmtid="{D5CDD505-2E9C-101B-9397-08002B2CF9AE}" pid="11" name="MSIP_Label_1ada0a2f-b917-4d51-b0d0-d418a10c8b23_SiteId">
    <vt:lpwstr>12a3af23-a769-4654-847f-958f3d479f4a</vt:lpwstr>
  </property>
  <property fmtid="{D5CDD505-2E9C-101B-9397-08002B2CF9AE}" pid="12" name="MSIP_Label_1ada0a2f-b917-4d51-b0d0-d418a10c8b23_ActionId">
    <vt:lpwstr>2fe53a1f-0aac-4016-b172-9abf8188b122</vt:lpwstr>
  </property>
  <property fmtid="{D5CDD505-2E9C-101B-9397-08002B2CF9AE}" pid="13" name="MSIP_Label_1ada0a2f-b917-4d51-b0d0-d418a10c8b23_ContentBits">
    <vt:lpwstr>0</vt:lpwstr>
  </property>
</Properties>
</file>